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12" w:rsidRDefault="00440012" w:rsidP="00440012">
      <w:pPr>
        <w:jc w:val="center"/>
        <w:rPr>
          <w:rFonts w:ascii="Times New Roman" w:hAnsi="Times New Roman" w:cs="Times New Roman"/>
          <w:b/>
          <w:sz w:val="23"/>
          <w:szCs w:val="23"/>
        </w:rPr>
      </w:pPr>
      <w:r>
        <w:rPr>
          <w:rFonts w:ascii="Times New Roman" w:hAnsi="Times New Roman" w:cs="Times New Roman"/>
          <w:b/>
          <w:sz w:val="23"/>
          <w:szCs w:val="23"/>
        </w:rPr>
        <w:t>Договор на оказание образовательных услуг по повышению квалификации №_____.</w:t>
      </w:r>
    </w:p>
    <w:p w:rsidR="00440012" w:rsidRDefault="00440012" w:rsidP="00440012">
      <w:pPr>
        <w:jc w:val="both"/>
        <w:rPr>
          <w:rFonts w:ascii="Times New Roman" w:hAnsi="Times New Roman" w:cs="Times New Roman"/>
          <w:sz w:val="23"/>
          <w:szCs w:val="23"/>
        </w:rPr>
      </w:pPr>
      <w:r>
        <w:rPr>
          <w:rFonts w:ascii="Times New Roman" w:hAnsi="Times New Roman" w:cs="Times New Roman"/>
          <w:sz w:val="23"/>
          <w:szCs w:val="23"/>
        </w:rPr>
        <w:t xml:space="preserve">г. Ростов-на-Дону                                                 </w:t>
      </w:r>
      <w:r w:rsidR="008B5D2A">
        <w:rPr>
          <w:rFonts w:ascii="Times New Roman" w:hAnsi="Times New Roman" w:cs="Times New Roman"/>
          <w:sz w:val="23"/>
          <w:szCs w:val="23"/>
        </w:rPr>
        <w:t xml:space="preserve">                           </w:t>
      </w:r>
      <w:r>
        <w:rPr>
          <w:rFonts w:ascii="Times New Roman" w:hAnsi="Times New Roman" w:cs="Times New Roman"/>
          <w:sz w:val="23"/>
          <w:szCs w:val="23"/>
        </w:rPr>
        <w:t xml:space="preserve">  «__ » ___________ 20</w:t>
      </w:r>
      <w:r>
        <w:t>2</w:t>
      </w:r>
      <w:r w:rsidR="008B5D2A">
        <w:t>1</w:t>
      </w:r>
      <w:r>
        <w:rPr>
          <w:rFonts w:ascii="Times New Roman" w:hAnsi="Times New Roman" w:cs="Times New Roman"/>
          <w:sz w:val="23"/>
          <w:szCs w:val="23"/>
        </w:rPr>
        <w:t>г.</w:t>
      </w:r>
    </w:p>
    <w:p w:rsidR="00440012" w:rsidRDefault="00440012" w:rsidP="00440012">
      <w:pPr>
        <w:spacing w:after="0"/>
        <w:jc w:val="both"/>
        <w:rPr>
          <w:rFonts w:ascii="Times New Roman" w:hAnsi="Times New Roman" w:cs="Times New Roman"/>
          <w:sz w:val="23"/>
          <w:szCs w:val="23"/>
        </w:rPr>
      </w:pPr>
      <w:r>
        <w:rPr>
          <w:rFonts w:ascii="Times New Roman" w:hAnsi="Times New Roman" w:cs="Times New Roman"/>
          <w:b/>
          <w:sz w:val="23"/>
          <w:szCs w:val="23"/>
        </w:rPr>
        <w:t>Общество с ограниченной ответственностью «</w:t>
      </w:r>
      <w:proofErr w:type="spellStart"/>
      <w:r>
        <w:rPr>
          <w:rFonts w:ascii="Times New Roman" w:hAnsi="Times New Roman" w:cs="Times New Roman"/>
          <w:b/>
          <w:sz w:val="23"/>
          <w:szCs w:val="23"/>
        </w:rPr>
        <w:t>белла</w:t>
      </w:r>
      <w:proofErr w:type="spellEnd"/>
      <w:r>
        <w:rPr>
          <w:rFonts w:ascii="Times New Roman" w:hAnsi="Times New Roman" w:cs="Times New Roman"/>
          <w:b/>
          <w:sz w:val="23"/>
          <w:szCs w:val="23"/>
        </w:rPr>
        <w:t>-Дон»</w:t>
      </w:r>
      <w:r>
        <w:rPr>
          <w:rFonts w:ascii="Times New Roman" w:hAnsi="Times New Roman" w:cs="Times New Roman"/>
          <w:sz w:val="23"/>
          <w:szCs w:val="23"/>
        </w:rPr>
        <w:t xml:space="preserve">, именуемое в дальнейшем </w:t>
      </w:r>
      <w:r>
        <w:rPr>
          <w:rFonts w:ascii="Times New Roman" w:hAnsi="Times New Roman" w:cs="Times New Roman"/>
          <w:b/>
          <w:sz w:val="23"/>
          <w:szCs w:val="23"/>
        </w:rPr>
        <w:t>«Исполнитель»</w:t>
      </w:r>
      <w:r>
        <w:rPr>
          <w:rFonts w:ascii="Times New Roman" w:hAnsi="Times New Roman" w:cs="Times New Roman"/>
          <w:sz w:val="23"/>
          <w:szCs w:val="23"/>
        </w:rPr>
        <w:t xml:space="preserve">, имеющее лицензию на право ведения образовательной деятельности № 6856 от «19» ноября 2018 года, выданную Региональной службой по надзору и контролю в сфере образования Ростовской области, в лице Генерального директора Лятоха Р.С., действующего на основании Устава с одной стороны и </w:t>
      </w:r>
    </w:p>
    <w:p w:rsidR="00440012" w:rsidRDefault="00440012" w:rsidP="00440012">
      <w:pPr>
        <w:spacing w:after="0"/>
        <w:jc w:val="both"/>
        <w:rPr>
          <w:rFonts w:ascii="Times New Roman" w:hAnsi="Times New Roman" w:cs="Times New Roman"/>
          <w:sz w:val="23"/>
          <w:szCs w:val="23"/>
        </w:rPr>
      </w:pPr>
      <w:r>
        <w:rPr>
          <w:rFonts w:ascii="Times New Roman" w:hAnsi="Times New Roman" w:cs="Times New Roman"/>
          <w:b/>
          <w:sz w:val="23"/>
          <w:szCs w:val="23"/>
        </w:rPr>
        <w:t>_______________</w:t>
      </w:r>
      <w:r w:rsidR="005C09BC">
        <w:rPr>
          <w:rFonts w:ascii="Times New Roman" w:hAnsi="Times New Roman" w:cs="Times New Roman"/>
          <w:b/>
          <w:sz w:val="23"/>
          <w:szCs w:val="23"/>
        </w:rPr>
        <w:t>_____________________________</w:t>
      </w:r>
      <w:r>
        <w:rPr>
          <w:rFonts w:ascii="Times New Roman" w:hAnsi="Times New Roman" w:cs="Times New Roman"/>
          <w:sz w:val="23"/>
          <w:szCs w:val="23"/>
        </w:rPr>
        <w:t xml:space="preserve">, именуемое в дальнейшем </w:t>
      </w:r>
      <w:r>
        <w:rPr>
          <w:rFonts w:ascii="Times New Roman" w:hAnsi="Times New Roman" w:cs="Times New Roman"/>
          <w:b/>
          <w:sz w:val="23"/>
          <w:szCs w:val="23"/>
        </w:rPr>
        <w:t>«Заказчик»</w:t>
      </w:r>
      <w:r>
        <w:rPr>
          <w:rFonts w:ascii="Times New Roman" w:hAnsi="Times New Roman" w:cs="Times New Roman"/>
          <w:sz w:val="23"/>
          <w:szCs w:val="23"/>
        </w:rPr>
        <w:t>, в</w:t>
      </w:r>
      <w:r w:rsidR="005C09BC">
        <w:rPr>
          <w:rFonts w:ascii="Times New Roman" w:hAnsi="Times New Roman" w:cs="Times New Roman"/>
          <w:sz w:val="23"/>
          <w:szCs w:val="23"/>
        </w:rPr>
        <w:t xml:space="preserve"> </w:t>
      </w:r>
      <w:r>
        <w:rPr>
          <w:rFonts w:ascii="Times New Roman" w:hAnsi="Times New Roman" w:cs="Times New Roman"/>
          <w:sz w:val="23"/>
          <w:szCs w:val="23"/>
        </w:rPr>
        <w:t>лице ______________________________________</w:t>
      </w:r>
      <w:r w:rsidR="005C09BC">
        <w:rPr>
          <w:rFonts w:ascii="Times New Roman" w:hAnsi="Times New Roman" w:cs="Times New Roman"/>
          <w:sz w:val="23"/>
          <w:szCs w:val="23"/>
        </w:rPr>
        <w:t>_______________________</w:t>
      </w:r>
      <w:r>
        <w:rPr>
          <w:rFonts w:ascii="Times New Roman" w:hAnsi="Times New Roman" w:cs="Times New Roman"/>
          <w:sz w:val="23"/>
          <w:szCs w:val="23"/>
        </w:rPr>
        <w:t xml:space="preserve">, </w:t>
      </w:r>
    </w:p>
    <w:p w:rsidR="00440012" w:rsidRDefault="00440012" w:rsidP="00440012">
      <w:pPr>
        <w:jc w:val="both"/>
        <w:rPr>
          <w:rFonts w:ascii="Times New Roman" w:hAnsi="Times New Roman" w:cs="Times New Roman"/>
          <w:sz w:val="23"/>
          <w:szCs w:val="23"/>
        </w:rPr>
      </w:pPr>
      <w:r>
        <w:rPr>
          <w:rFonts w:ascii="Times New Roman" w:hAnsi="Times New Roman" w:cs="Times New Roman"/>
          <w:sz w:val="23"/>
          <w:szCs w:val="23"/>
        </w:rPr>
        <w:t>действующего на основании ____________________________, при совместном упоминании «Стороны» заключили настоящий Договор (далее по тексту – «Договор») о нижеследующем:</w:t>
      </w:r>
    </w:p>
    <w:p w:rsidR="00440012" w:rsidRDefault="00440012" w:rsidP="00440012">
      <w:pPr>
        <w:pStyle w:val="a3"/>
        <w:numPr>
          <w:ilvl w:val="0"/>
          <w:numId w:val="1"/>
        </w:numPr>
        <w:ind w:left="0" w:firstLine="0"/>
        <w:jc w:val="center"/>
        <w:rPr>
          <w:rFonts w:ascii="Times New Roman" w:hAnsi="Times New Roman" w:cs="Times New Roman"/>
          <w:b/>
          <w:sz w:val="23"/>
          <w:szCs w:val="23"/>
        </w:rPr>
      </w:pPr>
      <w:r>
        <w:rPr>
          <w:rFonts w:ascii="Times New Roman" w:hAnsi="Times New Roman" w:cs="Times New Roman"/>
          <w:b/>
          <w:sz w:val="23"/>
          <w:szCs w:val="23"/>
        </w:rPr>
        <w:t xml:space="preserve">  ПРЕДМЕТ ДОГОВОРА</w:t>
      </w:r>
    </w:p>
    <w:p w:rsidR="005C09BC" w:rsidRPr="005C09BC" w:rsidRDefault="005C09BC" w:rsidP="005C09BC">
      <w:pPr>
        <w:pStyle w:val="a3"/>
        <w:ind w:left="0"/>
        <w:jc w:val="both"/>
        <w:rPr>
          <w:rFonts w:ascii="Times New Roman" w:hAnsi="Times New Roman" w:cs="Times New Roman"/>
          <w:sz w:val="23"/>
          <w:szCs w:val="23"/>
        </w:rPr>
      </w:pPr>
      <w:r w:rsidRPr="005C09BC">
        <w:rPr>
          <w:rFonts w:ascii="Times New Roman" w:hAnsi="Times New Roman" w:cs="Times New Roman"/>
          <w:sz w:val="23"/>
          <w:szCs w:val="23"/>
        </w:rPr>
        <w:t>1</w:t>
      </w:r>
      <w:r>
        <w:rPr>
          <w:rFonts w:ascii="Times New Roman" w:hAnsi="Times New Roman" w:cs="Times New Roman"/>
          <w:sz w:val="23"/>
          <w:szCs w:val="23"/>
        </w:rPr>
        <w:t xml:space="preserve">.1. </w:t>
      </w:r>
      <w:r w:rsidR="00440012" w:rsidRPr="005C09BC">
        <w:rPr>
          <w:rFonts w:ascii="Times New Roman" w:hAnsi="Times New Roman" w:cs="Times New Roman"/>
          <w:sz w:val="23"/>
          <w:szCs w:val="23"/>
        </w:rPr>
        <w:t>Исполнитель принимает на себя обязательства по оказанию образовательных услуг Заказчику, в области дополнительного профессионального образования в отношении работников Заказчика (далее по тексту – «Слушателей»), перечень которых согласуется Сторонами в Заявке (Приложение №1) к настоящему Договору, а Заказчик обязуется принимать и оплачивать оказанные услуги.</w:t>
      </w:r>
    </w:p>
    <w:p w:rsidR="005C09BC" w:rsidRPr="005C09BC" w:rsidRDefault="005C09BC" w:rsidP="005C09BC">
      <w:pPr>
        <w:pStyle w:val="a3"/>
        <w:ind w:left="0"/>
        <w:jc w:val="both"/>
        <w:rPr>
          <w:rFonts w:ascii="Times New Roman" w:hAnsi="Times New Roman" w:cs="Times New Roman"/>
          <w:sz w:val="23"/>
          <w:szCs w:val="23"/>
        </w:rPr>
      </w:pPr>
      <w:r>
        <w:rPr>
          <w:rFonts w:ascii="Times New Roman" w:hAnsi="Times New Roman" w:cs="Times New Roman"/>
          <w:sz w:val="23"/>
          <w:szCs w:val="23"/>
        </w:rPr>
        <w:t xml:space="preserve">1.2. </w:t>
      </w:r>
      <w:r w:rsidRPr="005C09BC">
        <w:rPr>
          <w:rFonts w:ascii="Times New Roman" w:hAnsi="Times New Roman" w:cs="Times New Roman"/>
          <w:sz w:val="23"/>
          <w:szCs w:val="23"/>
        </w:rPr>
        <w:t>Обучение Слушател</w:t>
      </w:r>
      <w:r>
        <w:rPr>
          <w:rFonts w:ascii="Times New Roman" w:hAnsi="Times New Roman" w:cs="Times New Roman"/>
          <w:sz w:val="23"/>
          <w:szCs w:val="23"/>
        </w:rPr>
        <w:t>ей</w:t>
      </w:r>
      <w:r w:rsidRPr="005C09BC">
        <w:rPr>
          <w:rFonts w:ascii="Times New Roman" w:hAnsi="Times New Roman" w:cs="Times New Roman"/>
          <w:sz w:val="23"/>
          <w:szCs w:val="23"/>
        </w:rPr>
        <w:t xml:space="preserve"> осуществляется Исполнителем по дополнительной профессиональной программе повышения квалификации «Организация и выполнение мероприятий по уходу и реабилитации за тяжелобольным или пожилым человеком».</w:t>
      </w:r>
    </w:p>
    <w:p w:rsidR="005C09BC" w:rsidRPr="005C09BC" w:rsidRDefault="005C09BC" w:rsidP="005C09BC">
      <w:pPr>
        <w:pStyle w:val="a3"/>
        <w:numPr>
          <w:ilvl w:val="1"/>
          <w:numId w:val="3"/>
        </w:numPr>
        <w:jc w:val="both"/>
        <w:rPr>
          <w:rFonts w:ascii="Times New Roman" w:hAnsi="Times New Roman" w:cs="Times New Roman"/>
          <w:sz w:val="23"/>
          <w:szCs w:val="23"/>
        </w:rPr>
      </w:pPr>
      <w:r w:rsidRPr="005C09BC">
        <w:rPr>
          <w:rFonts w:ascii="Times New Roman" w:hAnsi="Times New Roman" w:cs="Times New Roman"/>
          <w:sz w:val="23"/>
          <w:szCs w:val="23"/>
        </w:rPr>
        <w:t>Форма обучения: очно-заочная:</w:t>
      </w:r>
    </w:p>
    <w:p w:rsidR="005C09BC" w:rsidRPr="005C09BC" w:rsidRDefault="005C09BC" w:rsidP="005C09BC">
      <w:pPr>
        <w:pStyle w:val="a3"/>
        <w:ind w:left="0"/>
        <w:jc w:val="both"/>
        <w:rPr>
          <w:rFonts w:ascii="Times New Roman" w:hAnsi="Times New Roman" w:cs="Times New Roman"/>
          <w:sz w:val="23"/>
          <w:szCs w:val="23"/>
        </w:rPr>
      </w:pPr>
      <w:r w:rsidRPr="005C09BC">
        <w:rPr>
          <w:rFonts w:ascii="Times New Roman" w:hAnsi="Times New Roman" w:cs="Times New Roman"/>
          <w:sz w:val="23"/>
          <w:szCs w:val="23"/>
        </w:rPr>
        <w:t>очная часть - в форме групповых занятий (40 академических часов);</w:t>
      </w:r>
    </w:p>
    <w:p w:rsidR="005C09BC" w:rsidRPr="005C09BC" w:rsidRDefault="005C09BC" w:rsidP="005C09BC">
      <w:pPr>
        <w:pStyle w:val="a3"/>
        <w:ind w:left="0"/>
        <w:jc w:val="both"/>
        <w:rPr>
          <w:rFonts w:ascii="Times New Roman" w:hAnsi="Times New Roman" w:cs="Times New Roman"/>
          <w:sz w:val="23"/>
          <w:szCs w:val="23"/>
        </w:rPr>
      </w:pPr>
      <w:r w:rsidRPr="005C09BC">
        <w:rPr>
          <w:rFonts w:ascii="Times New Roman" w:hAnsi="Times New Roman" w:cs="Times New Roman"/>
          <w:sz w:val="23"/>
          <w:szCs w:val="23"/>
        </w:rPr>
        <w:t>заочная часть -  в форме самоподготовки Слушателя на основании предоставленных Исполнителем учебных материалов (32 академических часа).</w:t>
      </w:r>
    </w:p>
    <w:p w:rsidR="005C09BC" w:rsidRPr="005C09BC" w:rsidRDefault="005C09BC" w:rsidP="005C09BC">
      <w:pPr>
        <w:pStyle w:val="a3"/>
        <w:numPr>
          <w:ilvl w:val="1"/>
          <w:numId w:val="4"/>
        </w:numPr>
        <w:jc w:val="both"/>
        <w:rPr>
          <w:rFonts w:ascii="Times New Roman" w:hAnsi="Times New Roman" w:cs="Times New Roman"/>
          <w:sz w:val="23"/>
          <w:szCs w:val="23"/>
        </w:rPr>
      </w:pPr>
      <w:r>
        <w:rPr>
          <w:rFonts w:ascii="Times New Roman" w:hAnsi="Times New Roman" w:cs="Times New Roman"/>
          <w:sz w:val="23"/>
          <w:szCs w:val="23"/>
        </w:rPr>
        <w:t xml:space="preserve"> </w:t>
      </w:r>
      <w:r w:rsidRPr="005C09BC">
        <w:rPr>
          <w:rFonts w:ascii="Times New Roman" w:hAnsi="Times New Roman" w:cs="Times New Roman"/>
          <w:sz w:val="23"/>
          <w:szCs w:val="23"/>
        </w:rPr>
        <w:t>Место проведения групповых занятий: г. Ростов-на-Дону ул. 50-летия Ростсельмаша д.1/52</w:t>
      </w:r>
    </w:p>
    <w:p w:rsidR="005C09BC" w:rsidRPr="005C09BC" w:rsidRDefault="005C09BC" w:rsidP="005C09BC">
      <w:pPr>
        <w:pStyle w:val="a3"/>
        <w:numPr>
          <w:ilvl w:val="1"/>
          <w:numId w:val="4"/>
        </w:numPr>
        <w:jc w:val="both"/>
        <w:rPr>
          <w:rFonts w:ascii="Times New Roman" w:hAnsi="Times New Roman" w:cs="Times New Roman"/>
          <w:sz w:val="23"/>
          <w:szCs w:val="23"/>
        </w:rPr>
      </w:pPr>
      <w:r>
        <w:rPr>
          <w:rFonts w:ascii="Times New Roman" w:hAnsi="Times New Roman" w:cs="Times New Roman"/>
          <w:sz w:val="23"/>
          <w:szCs w:val="23"/>
        </w:rPr>
        <w:t xml:space="preserve"> </w:t>
      </w:r>
      <w:r w:rsidRPr="005C09BC">
        <w:rPr>
          <w:rFonts w:ascii="Times New Roman" w:hAnsi="Times New Roman" w:cs="Times New Roman"/>
          <w:sz w:val="23"/>
          <w:szCs w:val="23"/>
        </w:rPr>
        <w:t>Срок оказания услуг по обучению:</w:t>
      </w:r>
      <w:r w:rsidR="008B5D2A">
        <w:rPr>
          <w:rFonts w:ascii="Times New Roman" w:hAnsi="Times New Roman" w:cs="Times New Roman"/>
          <w:sz w:val="23"/>
          <w:szCs w:val="23"/>
        </w:rPr>
        <w:t xml:space="preserve"> с «___»____________________2021г. по «___» ____________ 2021</w:t>
      </w:r>
      <w:r w:rsidRPr="005C09BC">
        <w:rPr>
          <w:rFonts w:ascii="Times New Roman" w:hAnsi="Times New Roman" w:cs="Times New Roman"/>
          <w:sz w:val="23"/>
          <w:szCs w:val="23"/>
        </w:rPr>
        <w:t>г. Срок освоения Слушателями дополнительной профессиональной программы повышения квалификации составляет 72 академических часа.</w:t>
      </w:r>
    </w:p>
    <w:p w:rsidR="00440012" w:rsidRDefault="00440012" w:rsidP="005C09BC">
      <w:pPr>
        <w:pStyle w:val="a3"/>
        <w:numPr>
          <w:ilvl w:val="0"/>
          <w:numId w:val="4"/>
        </w:numPr>
        <w:ind w:left="0" w:firstLine="0"/>
        <w:jc w:val="center"/>
        <w:rPr>
          <w:rFonts w:ascii="Times New Roman" w:hAnsi="Times New Roman" w:cs="Times New Roman"/>
          <w:b/>
          <w:sz w:val="23"/>
          <w:szCs w:val="23"/>
        </w:rPr>
      </w:pPr>
      <w:r>
        <w:rPr>
          <w:rFonts w:ascii="Times New Roman" w:hAnsi="Times New Roman" w:cs="Times New Roman"/>
          <w:b/>
          <w:sz w:val="23"/>
          <w:szCs w:val="23"/>
        </w:rPr>
        <w:t>ПРАВА И ОБАЗАННОСТИ СТОРОН</w:t>
      </w:r>
    </w:p>
    <w:p w:rsidR="00440012" w:rsidRDefault="00440012" w:rsidP="005C09BC">
      <w:pPr>
        <w:pStyle w:val="a3"/>
        <w:numPr>
          <w:ilvl w:val="1"/>
          <w:numId w:val="6"/>
        </w:numPr>
        <w:jc w:val="both"/>
        <w:rPr>
          <w:rFonts w:ascii="Times New Roman" w:hAnsi="Times New Roman" w:cs="Times New Roman"/>
          <w:b/>
          <w:sz w:val="23"/>
          <w:szCs w:val="23"/>
        </w:rPr>
      </w:pPr>
      <w:r>
        <w:rPr>
          <w:rFonts w:ascii="Times New Roman" w:hAnsi="Times New Roman" w:cs="Times New Roman"/>
          <w:b/>
          <w:sz w:val="23"/>
          <w:szCs w:val="23"/>
        </w:rPr>
        <w:t>Исполнитель вправе:</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Не приступать к оказанию услуг, а также приостановить оказание услуг, к которым Исполнитель фактически приступил, в случаях, когда нарушение Заказчиком своих обязательств по Договору, сообщение неполной и/или недостоверной информации о Слушателях, ее непредставление или несвоевременное представление препятствуют исполнению Договора Исполнителем.</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По своему усмотрению привлекать для исполнения настоящего Договора третьих лиц.</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Определять состав привлекаемого к оказанию услуг педагогического персонала, а в случае необходимости производить замену преподавателя на другого преподавателя с соответствующими квалификацией и опытом.</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Разрабатывать, утверждать и корректировать расписание занятий в течение учебного периода, сохраняя общую продолжительность обучения.</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Требовать от Заказчика представления дополнительных документов и информации, о необходимости которых стало известно в ходе исполнения Договора.</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Исполнитель вправе удерживать документы, подтверждающие прохождение обучения Слушателями, в случае наличия у Заказчика задолженности по оплате оказанных </w:t>
      </w:r>
      <w:r>
        <w:rPr>
          <w:rFonts w:ascii="Times New Roman" w:hAnsi="Times New Roman" w:cs="Times New Roman"/>
          <w:sz w:val="23"/>
          <w:szCs w:val="23"/>
        </w:rPr>
        <w:lastRenderedPageBreak/>
        <w:t>Исполнителем услуг и/или непредставления Заказчиком Исполнителю в срок, предусмотренный настоящим Договором, оригинала подписанной со своей Стороны Заявки.</w:t>
      </w:r>
    </w:p>
    <w:p w:rsidR="00440012" w:rsidRDefault="00440012" w:rsidP="005C09BC">
      <w:pPr>
        <w:pStyle w:val="a3"/>
        <w:numPr>
          <w:ilvl w:val="1"/>
          <w:numId w:val="6"/>
        </w:numPr>
        <w:ind w:left="0" w:firstLine="0"/>
        <w:jc w:val="both"/>
        <w:rPr>
          <w:rFonts w:ascii="Times New Roman" w:hAnsi="Times New Roman" w:cs="Times New Roman"/>
          <w:b/>
          <w:sz w:val="23"/>
          <w:szCs w:val="23"/>
        </w:rPr>
      </w:pPr>
      <w:r>
        <w:rPr>
          <w:rFonts w:ascii="Times New Roman" w:hAnsi="Times New Roman" w:cs="Times New Roman"/>
          <w:b/>
          <w:sz w:val="23"/>
          <w:szCs w:val="23"/>
        </w:rPr>
        <w:t>Исполнитель обязан:</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Оказать услуги качественно, в полном объеме, в соответствии с образовательной программой, условиями настоящего Договора и Заявок к нему.</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Перед началом оказания образовательных услуг довести до сведения  Заказчика и Слушателей всю необходимую информацию, относящуюся к оказываемым образовательным услугам, в том числе ознакомить с условиями настоящего Договора; Положением о структурном подразделении ООО «</w:t>
      </w:r>
      <w:proofErr w:type="spellStart"/>
      <w:r>
        <w:rPr>
          <w:rFonts w:ascii="Times New Roman" w:hAnsi="Times New Roman" w:cs="Times New Roman"/>
          <w:sz w:val="23"/>
          <w:szCs w:val="23"/>
        </w:rPr>
        <w:t>белла</w:t>
      </w:r>
      <w:proofErr w:type="spellEnd"/>
      <w:r>
        <w:rPr>
          <w:rFonts w:ascii="Times New Roman" w:hAnsi="Times New Roman" w:cs="Times New Roman"/>
          <w:sz w:val="23"/>
          <w:szCs w:val="23"/>
        </w:rPr>
        <w:t xml:space="preserve">-Дон» Учебный Центр Дополнительного Профессионального Образования «Европейский центр долгосрочной опеки»; Лицензией на осуществление образовательной деятельности; образовательной программой Исполнителя и другими документами Исполнителя, регламентирующими организацию и осуществление Исполнителем образовательной деятельности, права и обязанности Слушателей. Указанная информация доводится до сведения Заказчика и Слушателей посредством ее размещения на сайте Исполнителя: </w:t>
      </w:r>
      <w:proofErr w:type="spellStart"/>
      <w:r>
        <w:rPr>
          <w:rFonts w:ascii="Times New Roman" w:hAnsi="Times New Roman" w:cs="Times New Roman"/>
          <w:sz w:val="23"/>
          <w:szCs w:val="23"/>
          <w:lang w:val="en-US"/>
        </w:rPr>
        <w:t>ecdo</w:t>
      </w:r>
      <w:proofErr w:type="spellEnd"/>
      <w:r w:rsidRPr="00440012">
        <w:rPr>
          <w:rFonts w:ascii="Times New Roman" w:hAnsi="Times New Roman" w:cs="Times New Roman"/>
          <w:sz w:val="23"/>
          <w:szCs w:val="23"/>
        </w:rPr>
        <w:t>-</w:t>
      </w:r>
      <w:proofErr w:type="spellStart"/>
      <w:r>
        <w:rPr>
          <w:rFonts w:ascii="Times New Roman" w:hAnsi="Times New Roman" w:cs="Times New Roman"/>
          <w:sz w:val="23"/>
          <w:szCs w:val="23"/>
          <w:lang w:val="en-US"/>
        </w:rPr>
        <w:t>rnd</w:t>
      </w:r>
      <w:proofErr w:type="spellEnd"/>
      <w:r>
        <w:rPr>
          <w:rFonts w:ascii="Times New Roman" w:hAnsi="Times New Roman" w:cs="Times New Roman"/>
          <w:sz w:val="23"/>
          <w:szCs w:val="23"/>
        </w:rPr>
        <w:t>.</w:t>
      </w:r>
      <w:proofErr w:type="spellStart"/>
      <w:r>
        <w:rPr>
          <w:rFonts w:ascii="Times New Roman" w:hAnsi="Times New Roman" w:cs="Times New Roman"/>
          <w:sz w:val="23"/>
          <w:szCs w:val="23"/>
          <w:lang w:val="en-US"/>
        </w:rPr>
        <w:t>ru</w:t>
      </w:r>
      <w:proofErr w:type="spellEnd"/>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Согласовать с Заказчиком условия Заявки и подписать ее до момента начала оказания услуг, предусмотренных в соответствующей Заявке. Заявка подлежит согласованию посредством электронной почты с использованием адресов, указанных в разделе 9 настоящего Договора. Стороны признают юридическую силу подписанных скан-копий Заявок, направленных Сторонами друг другу по электронной почте, до момента получения оригиналов Заявок.</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Зачислить в учебную группу Слушателей, указанных в соответствующей согласованной Заявке, при условии предоставления Заказчиком и Слушателями всех необходимых документов, указанных в п. 2.3.5. настоящего Договора и при условии производства своевременной оплаты Заказчиком услуг по обучению таких Слушателей.</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Слушателям после прохождения обучения и итоговой аттестации, выдать удостоверение о повышении квалификации, установленного Исполнителем образца, с учетом положений, предусмотренных п.2.1.6.</w:t>
      </w:r>
      <w:r>
        <w:rPr>
          <w:rFonts w:ascii="Times New Roman" w:hAnsi="Times New Roman"/>
          <w:sz w:val="23"/>
          <w:szCs w:val="23"/>
        </w:rPr>
        <w:t xml:space="preserve"> Удостоверение выдается только после полной оплаты услуг Заказчиком по настоящему договору.</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xml:space="preserve">В случае если Слушатель не прошел итоговую аттестацию или не принял участие в прохождении итоговой аттестации без уважительных причин, выдать справку об обучении (о периоде обучения) указанного Слушателя.  </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В случае если Слушатель не прошел итоговую аттестацию или не принял участие в прохождении итоговой аттестации по уважительным причина (болезнь, чрезвычайное происшествие и прочее), Исполнитель предоставляет такому Слушателю возможность прохождения итоговой аттестации в более позднее время (с другой учебной группой) в порядке, предусмотренном Программой повышения квалификации, утвержденной Исполнителем.</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sz w:val="23"/>
          <w:szCs w:val="23"/>
        </w:rPr>
        <w:t>По завершению оказания образовательных услуг, в течение 5 (пяти) рабочих дней со дня завершения обучения, одновременно с выдачей документов, подтверждающих прохождение обучения Слушателями, передать Заказчику подписанный со своей стороны Универсальный передаточный документ (далее по тексту – «УПД») в двух экземплярах</w:t>
      </w:r>
      <w:r>
        <w:rPr>
          <w:rFonts w:ascii="Times New Roman" w:hAnsi="Times New Roman" w:cs="Times New Roman"/>
          <w:sz w:val="23"/>
          <w:szCs w:val="23"/>
        </w:rPr>
        <w:t>.</w:t>
      </w:r>
    </w:p>
    <w:p w:rsidR="00440012" w:rsidRDefault="00440012" w:rsidP="005C09BC">
      <w:pPr>
        <w:pStyle w:val="a3"/>
        <w:numPr>
          <w:ilvl w:val="1"/>
          <w:numId w:val="6"/>
        </w:numPr>
        <w:ind w:left="0" w:firstLine="0"/>
        <w:jc w:val="both"/>
        <w:rPr>
          <w:rFonts w:ascii="Times New Roman" w:hAnsi="Times New Roman" w:cs="Times New Roman"/>
          <w:b/>
          <w:sz w:val="23"/>
          <w:szCs w:val="23"/>
        </w:rPr>
      </w:pPr>
      <w:r>
        <w:rPr>
          <w:rFonts w:ascii="Times New Roman" w:hAnsi="Times New Roman" w:cs="Times New Roman"/>
          <w:b/>
          <w:sz w:val="23"/>
          <w:szCs w:val="23"/>
        </w:rPr>
        <w:t>Заказчик вправе:</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В любое время проверять качество оказываемых услуг, не вмешиваясь в деятельность Исполнителя при их оказании.</w:t>
      </w:r>
    </w:p>
    <w:p w:rsidR="00440012" w:rsidRDefault="00440012" w:rsidP="005C09BC">
      <w:pPr>
        <w:pStyle w:val="a3"/>
        <w:numPr>
          <w:ilvl w:val="2"/>
          <w:numId w:val="6"/>
        </w:numPr>
        <w:ind w:left="0" w:firstLine="0"/>
        <w:jc w:val="both"/>
        <w:rPr>
          <w:rFonts w:ascii="Times New Roman" w:hAnsi="Times New Roman" w:cs="Times New Roman"/>
          <w:b/>
          <w:sz w:val="23"/>
          <w:szCs w:val="23"/>
        </w:rPr>
      </w:pPr>
      <w:r>
        <w:rPr>
          <w:rFonts w:ascii="Times New Roman" w:hAnsi="Times New Roman" w:cs="Times New Roman"/>
          <w:b/>
          <w:sz w:val="23"/>
          <w:szCs w:val="23"/>
        </w:rPr>
        <w:t>Заказчик обязан:</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До предполагаемой даты начала оказания услуг, направить Исполнителю и согласовать с ним соответствующую Заявку. В случае изменения согласованного в Заявке перечня </w:t>
      </w:r>
      <w:r>
        <w:rPr>
          <w:rFonts w:ascii="Times New Roman" w:hAnsi="Times New Roman" w:cs="Times New Roman"/>
          <w:sz w:val="23"/>
          <w:szCs w:val="23"/>
        </w:rPr>
        <w:lastRenderedPageBreak/>
        <w:t>Слушателей, Заказчик обязан уведомить об этом Исполнителя и согласовать с ним такое изменение Заявки, до даты начала оказания услуг. До даты окончания обучения, согласованной в соответствующей Заявке, предоставить Исполнителю оригинал соответствующей Заявки, подписанной, со своей стороны.</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Предоставить Исполнителю информацию о Слушателях, направляемых на обучение, а также предоставить заверенные Слушателями копии документов, подтверждающих уровень образования, и паспортов Слушателей. Перечень информации о Слушателях, предоставляемой Заказчиком, указывается в соответствующей Заявке к Договору.</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До начала оказания услуг Исполнителем, ознакомить направляемых Слушателей с условиями настоящего Договора, а также со всеми документами Исполнителя, регламентирующими процесс оказания образовательных услуг, доведенными до сведения Заказчика Исполнителем в рамках исполнения п. 2.2.2. настоящего Договора.</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В случае причинения Слушателями ущерба имуществу Исполнителя, в период оказания Исполнителем услуг по настоящему Договору, возместить Исполнителю в полном объеме все понесенные и документально подтвержденные убытки.</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В случае нарушения Заказчиком срока направления Исполнителю уведомления об отказе от оказания услуг, предусмотренного п.2.3.2. настоящего Договора, Заказчик не вправе предъявлять Исполнителю требования о возврате соответствующей части денежных средств, уплаченных Заказчиком в порядке предоплаты за такие услуги. Указанные денежные средства возврату Исполнителем не подлежат.</w:t>
      </w:r>
    </w:p>
    <w:p w:rsidR="00440012" w:rsidRDefault="00440012" w:rsidP="005C09BC">
      <w:pPr>
        <w:pStyle w:val="a3"/>
        <w:numPr>
          <w:ilvl w:val="1"/>
          <w:numId w:val="6"/>
        </w:numPr>
        <w:ind w:left="0" w:firstLine="0"/>
        <w:jc w:val="both"/>
        <w:rPr>
          <w:rFonts w:ascii="Times New Roman" w:hAnsi="Times New Roman" w:cs="Times New Roman"/>
          <w:b/>
          <w:sz w:val="23"/>
          <w:szCs w:val="23"/>
        </w:rPr>
      </w:pPr>
      <w:r>
        <w:rPr>
          <w:rFonts w:ascii="Times New Roman" w:hAnsi="Times New Roman" w:cs="Times New Roman"/>
          <w:b/>
          <w:sz w:val="23"/>
          <w:szCs w:val="23"/>
        </w:rPr>
        <w:t>Слушателю предоставляются академические права, предусмотренные Федеральным законом № 273-ФЗ от «29» декабря 2012 года «Об образовании в Российской Федерации», в том числе:</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Получать от Исполнителя всю необходимую информацию по вопросам организации и обеспечения надлежащего предоставления услуг;</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Пользоваться в порядке, установленном локальными нормативными актами Исполнителя, имуществом Исполнителя, предоставляемым в процессе оказания услуг и необходимым для освоения образовательной программы;</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Получать от Исполнителя полную и достоверную информацию об оценке своих знаний, умений, навыков и компетенции, а также о критериях такой оценки;</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Обращаться к Исполнителю по вопросам, касающимся образовательного процесса.</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Пользоваться иными правами, предусмотренными соответствующими локальными нормативными актами Исполнителя.</w:t>
      </w:r>
    </w:p>
    <w:p w:rsidR="00440012" w:rsidRDefault="00440012" w:rsidP="005C09BC">
      <w:pPr>
        <w:pStyle w:val="a3"/>
        <w:numPr>
          <w:ilvl w:val="1"/>
          <w:numId w:val="6"/>
        </w:numPr>
        <w:ind w:left="0" w:firstLine="0"/>
        <w:jc w:val="both"/>
        <w:rPr>
          <w:rFonts w:ascii="Times New Roman" w:hAnsi="Times New Roman" w:cs="Times New Roman"/>
          <w:b/>
          <w:sz w:val="23"/>
          <w:szCs w:val="23"/>
        </w:rPr>
      </w:pPr>
      <w:r>
        <w:rPr>
          <w:rFonts w:ascii="Times New Roman" w:hAnsi="Times New Roman" w:cs="Times New Roman"/>
          <w:b/>
          <w:sz w:val="23"/>
          <w:szCs w:val="23"/>
        </w:rPr>
        <w:t>Слушатель обязан соблюдать требования, установленные Федеральным законом № 273-ФЗ от «29» декабря 2012 года «Об образовании в Российской Федерации», в том числе:</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Посещать учебные занятия, указанные в учебном расписании, добросовестно осваивать образовательную программу, осуществлять самостоятельную подготовку к занятиям, выполнять задания в рамках образовательной программы;</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Бережно относится к имуществу Исполнителя;</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Соблюдать правила противопожарной безопасности, пропускного режима, санитарные  правила, Правила внутреннего учебного распорядка и иные локальные нормативные акты Исполнителя, регламентирующие организацию и осуществление Исполнителем образовательной деятельности;</w:t>
      </w:r>
    </w:p>
    <w:p w:rsidR="00440012" w:rsidRDefault="00440012" w:rsidP="005C09BC">
      <w:pPr>
        <w:pStyle w:val="a3"/>
        <w:numPr>
          <w:ilvl w:val="2"/>
          <w:numId w:val="6"/>
        </w:numPr>
        <w:ind w:left="0" w:firstLine="0"/>
        <w:jc w:val="both"/>
        <w:rPr>
          <w:rFonts w:ascii="Times New Roman" w:hAnsi="Times New Roman" w:cs="Times New Roman"/>
          <w:sz w:val="23"/>
          <w:szCs w:val="23"/>
        </w:rPr>
      </w:pPr>
      <w:r>
        <w:rPr>
          <w:rFonts w:ascii="Times New Roman" w:hAnsi="Times New Roman" w:cs="Times New Roman"/>
          <w:sz w:val="23"/>
          <w:szCs w:val="23"/>
        </w:rPr>
        <w:t>В случае невозможности посещения учебных занятий – извещать Исполнителя о причинах отсутствия на занятиях.</w:t>
      </w:r>
    </w:p>
    <w:p w:rsidR="00440012" w:rsidRDefault="00440012" w:rsidP="005C09BC">
      <w:pPr>
        <w:pStyle w:val="a3"/>
        <w:numPr>
          <w:ilvl w:val="0"/>
          <w:numId w:val="6"/>
        </w:numPr>
        <w:ind w:left="0" w:firstLine="0"/>
        <w:jc w:val="center"/>
        <w:rPr>
          <w:rFonts w:ascii="Times New Roman" w:hAnsi="Times New Roman" w:cs="Times New Roman"/>
          <w:b/>
          <w:sz w:val="23"/>
          <w:szCs w:val="23"/>
        </w:rPr>
      </w:pPr>
      <w:r>
        <w:rPr>
          <w:rFonts w:ascii="Times New Roman" w:hAnsi="Times New Roman" w:cs="Times New Roman"/>
          <w:b/>
          <w:sz w:val="23"/>
          <w:szCs w:val="23"/>
        </w:rPr>
        <w:t>ЦЕНА ДОГОВОРА</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lastRenderedPageBreak/>
        <w:t xml:space="preserve">Стоимость услуг по настоящему Договору определяется в соответствующей Заявке, согласованной Сторонами. </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Оплата по договору осуществляется на основании счета Исполнителя в рублях РФ в безналичном порядке путем перечисления денежных средств на расчетный счет Исполнителя. Обязательство Заказчика по оплате услуг считается исполненным с момента поступления денежных средств на расчетный счет Исполнителя.</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Если иное не согласовано Сторонами дополнительно, оплата по настоящему Договору осуществляются Заказчиком в порядке предварительной оплаты в размере 100% от стоимости услуг, согласованной в соответствующей Заявке, в течение 3 (трех) банковских дней с даты выставления Исполнителем счета Заказчику.</w:t>
      </w:r>
    </w:p>
    <w:p w:rsidR="00440012" w:rsidRDefault="00440012" w:rsidP="005C09BC">
      <w:pPr>
        <w:pStyle w:val="a3"/>
        <w:numPr>
          <w:ilvl w:val="0"/>
          <w:numId w:val="6"/>
        </w:numPr>
        <w:ind w:left="0" w:firstLine="0"/>
        <w:jc w:val="center"/>
        <w:rPr>
          <w:rFonts w:ascii="Times New Roman" w:hAnsi="Times New Roman" w:cs="Times New Roman"/>
          <w:b/>
          <w:sz w:val="23"/>
          <w:szCs w:val="23"/>
        </w:rPr>
      </w:pPr>
      <w:r>
        <w:rPr>
          <w:rFonts w:ascii="Times New Roman" w:hAnsi="Times New Roman" w:cs="Times New Roman"/>
          <w:b/>
          <w:sz w:val="23"/>
          <w:szCs w:val="23"/>
        </w:rPr>
        <w:t>ПОРЯДОК СДАЧИ-ПРИЕМКИ УСЛУГ</w:t>
      </w:r>
    </w:p>
    <w:p w:rsidR="00440012" w:rsidRDefault="00440012" w:rsidP="005C09BC">
      <w:pPr>
        <w:pStyle w:val="a3"/>
        <w:numPr>
          <w:ilvl w:val="1"/>
          <w:numId w:val="6"/>
        </w:numPr>
        <w:spacing w:line="240" w:lineRule="auto"/>
        <w:ind w:left="0" w:firstLine="0"/>
        <w:jc w:val="both"/>
        <w:rPr>
          <w:rFonts w:ascii="Times New Roman" w:hAnsi="Times New Roman"/>
          <w:sz w:val="23"/>
          <w:szCs w:val="23"/>
        </w:rPr>
      </w:pPr>
      <w:r>
        <w:rPr>
          <w:rFonts w:ascii="Times New Roman" w:hAnsi="Times New Roman"/>
          <w:sz w:val="23"/>
          <w:szCs w:val="23"/>
        </w:rPr>
        <w:t>По завершению оказания образовательных услуг, в течение 5 (пяти) рабочих дней со дня завершения обучения, Исполнитель предоставляет Заказчику на подписание 2 экземпляра УПД, подписанного со своей стороны и оформленного в соответствии с требованиями действующего законодательства. УПД включает в себя положения Акта приема-передачи оказанных услуг и счёта-фактуры.</w:t>
      </w:r>
    </w:p>
    <w:p w:rsidR="00440012" w:rsidRDefault="00440012" w:rsidP="005C09BC">
      <w:pPr>
        <w:pStyle w:val="a3"/>
        <w:numPr>
          <w:ilvl w:val="1"/>
          <w:numId w:val="6"/>
        </w:numPr>
        <w:spacing w:line="240" w:lineRule="auto"/>
        <w:ind w:left="0" w:firstLine="0"/>
        <w:jc w:val="both"/>
        <w:rPr>
          <w:rFonts w:ascii="Times New Roman" w:hAnsi="Times New Roman"/>
          <w:sz w:val="23"/>
          <w:szCs w:val="23"/>
        </w:rPr>
      </w:pPr>
      <w:r>
        <w:rPr>
          <w:rFonts w:ascii="Times New Roman" w:hAnsi="Times New Roman"/>
          <w:sz w:val="23"/>
          <w:szCs w:val="23"/>
        </w:rPr>
        <w:t>В течение 5 (пяти) календарных дней с даты получения УПД Заказчик обязуется подписать его, либо предоставить мотивированный отказ от подписания. В случае не подписания Заказчиком УПД и непредставления мотивированного отказа от их подписания в срок, установленный настоящим пунктом, УПД считается подписанным, а услуга оказанной надлежащим образом и принятой Заказчиком в полном объеме.</w:t>
      </w:r>
    </w:p>
    <w:p w:rsidR="00440012" w:rsidRDefault="00440012" w:rsidP="005C09BC">
      <w:pPr>
        <w:pStyle w:val="a3"/>
        <w:numPr>
          <w:ilvl w:val="1"/>
          <w:numId w:val="6"/>
        </w:numPr>
        <w:spacing w:line="240" w:lineRule="auto"/>
        <w:ind w:left="0" w:firstLine="0"/>
        <w:jc w:val="both"/>
        <w:rPr>
          <w:rFonts w:ascii="Times New Roman" w:hAnsi="Times New Roman"/>
          <w:sz w:val="23"/>
          <w:szCs w:val="23"/>
        </w:rPr>
      </w:pPr>
      <w:r>
        <w:rPr>
          <w:rFonts w:ascii="Times New Roman" w:hAnsi="Times New Roman"/>
          <w:sz w:val="23"/>
          <w:szCs w:val="23"/>
        </w:rPr>
        <w:t>После подписания УПД, Заказчик не вправе предъявлять Исполнителю претензии в отношении качества оказанных услуг.</w:t>
      </w:r>
    </w:p>
    <w:p w:rsidR="00440012" w:rsidRDefault="00440012" w:rsidP="005C09BC">
      <w:pPr>
        <w:pStyle w:val="a3"/>
        <w:numPr>
          <w:ilvl w:val="1"/>
          <w:numId w:val="6"/>
        </w:numPr>
        <w:spacing w:after="0" w:line="240" w:lineRule="auto"/>
        <w:ind w:left="0" w:firstLine="0"/>
        <w:jc w:val="both"/>
        <w:rPr>
          <w:rFonts w:ascii="Times New Roman" w:hAnsi="Times New Roman"/>
          <w:sz w:val="23"/>
          <w:szCs w:val="23"/>
        </w:rPr>
      </w:pPr>
      <w:r>
        <w:rPr>
          <w:rFonts w:ascii="Times New Roman" w:hAnsi="Times New Roman"/>
          <w:sz w:val="23"/>
          <w:szCs w:val="23"/>
        </w:rPr>
        <w:t>Исполнитель считается исполнившим свои обязательства по настоящему Договору с даты подписания Сторонами УПД.</w:t>
      </w:r>
    </w:p>
    <w:p w:rsidR="00440012" w:rsidRDefault="00440012" w:rsidP="005C09BC">
      <w:pPr>
        <w:pStyle w:val="a3"/>
        <w:numPr>
          <w:ilvl w:val="0"/>
          <w:numId w:val="6"/>
        </w:numPr>
        <w:ind w:left="0" w:firstLine="0"/>
        <w:jc w:val="center"/>
        <w:rPr>
          <w:rFonts w:ascii="Times New Roman" w:hAnsi="Times New Roman" w:cs="Times New Roman"/>
          <w:b/>
          <w:sz w:val="23"/>
          <w:szCs w:val="23"/>
        </w:rPr>
      </w:pPr>
      <w:r>
        <w:rPr>
          <w:rFonts w:ascii="Times New Roman" w:hAnsi="Times New Roman" w:cs="Times New Roman"/>
          <w:b/>
          <w:sz w:val="23"/>
          <w:szCs w:val="23"/>
        </w:rPr>
        <w:t>ОТВЕТСТВЕННОСТЬ СТОРОН И УРЕГУЛИРОВАНИЕ СПОРОВ</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 Права, обязанности и ответственность Сторон и Слушателей определяются действующим законодательством Российской Федерации, в том числе Федеральным законом № 273-ФЗ от «29» декабря 2012 года «Об образовании в Российской Федерации», и настоящим Договором.</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В случае нарушения своих обязательств одной из Сторон, упущенная выгода другой Стороне не возмещается.</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Исполнитель не несет ответственности за неисполнение и/или ненадлежащее исполнение своих обязательств, предусмотренных настоящим Договором, в случаях, если невозможность надлежащего исполнения своих обязательств вызвана действиями (бездействиями) Заказчика: сообщение неполной (недостоверной) информации, непредставление (несвоевременное представление) необходимых документов.</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Все разногласия и спорные вопросы, которые могут возникнуть между Сторонами, в рамках действия настоящего Договора, будут разрешаться путем переговоров, а также в претензионном порядке. В случае невозможности урегулирования спорных вопросов посредством переговоров и направленных претензий, Сторона, направившая претензию по истечении 15 (Пятнадцати) календарных дней с даты отправки претензии, вправе передать спор на разрешение в Суд, в соответствии с порядком, установленным действующим законодательством РФ.</w:t>
      </w:r>
    </w:p>
    <w:p w:rsidR="00440012" w:rsidRDefault="00440012" w:rsidP="005C09BC">
      <w:pPr>
        <w:pStyle w:val="a3"/>
        <w:numPr>
          <w:ilvl w:val="0"/>
          <w:numId w:val="6"/>
        </w:numPr>
        <w:ind w:left="0" w:firstLine="0"/>
        <w:jc w:val="center"/>
        <w:rPr>
          <w:rFonts w:ascii="Times New Roman" w:hAnsi="Times New Roman" w:cs="Times New Roman"/>
          <w:b/>
          <w:sz w:val="23"/>
          <w:szCs w:val="23"/>
        </w:rPr>
      </w:pPr>
      <w:r>
        <w:rPr>
          <w:rFonts w:ascii="Times New Roman" w:hAnsi="Times New Roman" w:cs="Times New Roman"/>
          <w:b/>
          <w:sz w:val="23"/>
          <w:szCs w:val="23"/>
        </w:rPr>
        <w:t>ОБСТОЯТЕЛЬСТВА НЕПРЕОДОЛИМОЙ СИЛЫ</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Ни одна из Сторон не будет нести ответственность за полное или частичное неисполнение своих обязательств по Договору, если указанное неисполнение явилось следствием обстоятельств непреодолимой силы. Под обстоятельствами непреодолимой силы понимаются обстоятельства, независимые от воли Сторон, которых даже предусмотрительная </w:t>
      </w:r>
      <w:r>
        <w:rPr>
          <w:rFonts w:ascii="Times New Roman" w:hAnsi="Times New Roman" w:cs="Times New Roman"/>
          <w:sz w:val="23"/>
          <w:szCs w:val="23"/>
        </w:rPr>
        <w:lastRenderedPageBreak/>
        <w:t xml:space="preserve">сторона не могла бы ни избежать, ни устранить их последствия, наступившие после заключения Договора и препятствующие его полному или частичному исполнению. </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Если указанные обстоятельства создают для соответствующей Стороны затруднения в исполнении обязательства, но не лишают последнюю объективной возможности исполнения, наступление данных обстоятельств не освобождает вышеназванную Сторону от ответственности.</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Обстоятельствами непреодолимой силы признаются следующие события: война и военные действия, стихийные и иные бедствия, происходящие в районах официально признанных таковыми, действия органов государственной власти, запрещающие деятельность, включающую в себя предмет Договора.</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Сторона, для которой создалась невозможность исполнения обязательства, обязана в течение 5 (пяти) календарных дней, после наступления и прекращения соответствующих обстоятельств, уведомить в письменной форме другую Сторону о наступлении, предполагаемой продолжительности действия и прекращении вышеуказанных обстоятельств. </w:t>
      </w:r>
      <w:proofErr w:type="spellStart"/>
      <w:r>
        <w:rPr>
          <w:rFonts w:ascii="Times New Roman" w:hAnsi="Times New Roman" w:cs="Times New Roman"/>
          <w:sz w:val="23"/>
          <w:szCs w:val="23"/>
        </w:rPr>
        <w:t>Неуведомление</w:t>
      </w:r>
      <w:proofErr w:type="spellEnd"/>
      <w:r>
        <w:rPr>
          <w:rFonts w:ascii="Times New Roman" w:hAnsi="Times New Roman" w:cs="Times New Roman"/>
          <w:sz w:val="23"/>
          <w:szCs w:val="23"/>
        </w:rPr>
        <w:t xml:space="preserve"> или несвоевременное уведомление лишает Сторону права ссылаться на любое вышеуказанное обстоятельство как на основание освобождения от ответственности за неисполнение или ненадлежащее исполнение своего обязательства по Договору.</w:t>
      </w:r>
    </w:p>
    <w:p w:rsidR="00440012" w:rsidRDefault="00440012" w:rsidP="005C09BC">
      <w:pPr>
        <w:pStyle w:val="a3"/>
        <w:numPr>
          <w:ilvl w:val="1"/>
          <w:numId w:val="6"/>
        </w:numPr>
        <w:ind w:left="0" w:firstLine="0"/>
        <w:jc w:val="both"/>
        <w:rPr>
          <w:rFonts w:ascii="Times New Roman" w:hAnsi="Times New Roman" w:cs="Times New Roman"/>
          <w:sz w:val="23"/>
          <w:szCs w:val="23"/>
        </w:rPr>
      </w:pPr>
      <w:r>
        <w:rPr>
          <w:rFonts w:ascii="Times New Roman" w:hAnsi="Times New Roman" w:cs="Times New Roman"/>
          <w:sz w:val="23"/>
          <w:szCs w:val="23"/>
        </w:rPr>
        <w:t>Наступление обстоятельств непреодолимой силы должно быть подтверждено Торгово-промышленной палатой соответствующего региона или компетентным государственным органом.</w:t>
      </w:r>
    </w:p>
    <w:p w:rsidR="00440012" w:rsidRDefault="00440012" w:rsidP="005C09BC">
      <w:pPr>
        <w:pStyle w:val="a3"/>
        <w:numPr>
          <w:ilvl w:val="0"/>
          <w:numId w:val="6"/>
        </w:numPr>
        <w:ind w:left="0" w:firstLine="0"/>
        <w:jc w:val="center"/>
        <w:rPr>
          <w:rFonts w:ascii="Times New Roman" w:hAnsi="Times New Roman" w:cs="Times New Roman"/>
          <w:b/>
          <w:sz w:val="23"/>
          <w:szCs w:val="23"/>
        </w:rPr>
      </w:pPr>
      <w:r>
        <w:rPr>
          <w:rFonts w:ascii="Times New Roman" w:hAnsi="Times New Roman" w:cs="Times New Roman"/>
          <w:b/>
          <w:sz w:val="23"/>
          <w:szCs w:val="23"/>
        </w:rPr>
        <w:t>ПОРЯДОК ИЗМЕНЕНИЯ И РАСТОРЖЕНИЯ НАСТОЯЩЕГО ДОГОВОРА</w:t>
      </w:r>
    </w:p>
    <w:p w:rsidR="00440012" w:rsidRDefault="00440012" w:rsidP="005C09BC">
      <w:pPr>
        <w:pStyle w:val="a3"/>
        <w:numPr>
          <w:ilvl w:val="1"/>
          <w:numId w:val="5"/>
        </w:numPr>
        <w:jc w:val="both"/>
        <w:rPr>
          <w:rFonts w:ascii="Times New Roman" w:hAnsi="Times New Roman" w:cs="Times New Roman"/>
          <w:sz w:val="23"/>
          <w:szCs w:val="23"/>
        </w:rPr>
      </w:pPr>
      <w:r>
        <w:rPr>
          <w:rFonts w:ascii="Times New Roman" w:hAnsi="Times New Roman" w:cs="Times New Roman"/>
          <w:sz w:val="23"/>
          <w:szCs w:val="23"/>
        </w:rPr>
        <w:t>Все изменения и дополнения к настоящему Договору имеют юридическую силу при условии оформления их в письменном виде и подписания уполномоченными на то представителями Сторон. Неотъемлемой частью настоящего Договора является Заявка (Приложение №1).</w:t>
      </w:r>
    </w:p>
    <w:p w:rsidR="00440012" w:rsidRDefault="00440012" w:rsidP="005C09BC">
      <w:pPr>
        <w:pStyle w:val="a3"/>
        <w:numPr>
          <w:ilvl w:val="1"/>
          <w:numId w:val="5"/>
        </w:numPr>
        <w:jc w:val="both"/>
        <w:rPr>
          <w:rFonts w:ascii="Times New Roman" w:hAnsi="Times New Roman" w:cs="Times New Roman"/>
          <w:sz w:val="23"/>
          <w:szCs w:val="23"/>
        </w:rPr>
      </w:pPr>
      <w:r>
        <w:rPr>
          <w:rFonts w:ascii="Times New Roman" w:hAnsi="Times New Roman" w:cs="Times New Roman"/>
          <w:sz w:val="23"/>
          <w:szCs w:val="23"/>
        </w:rPr>
        <w:t>Настоящий Договор может быть расторгнут по взаимному соглашению Сторон, а также каждой из Сторон в одностороннем порядке, в случаях, предусмотренных п.7.2.1. и 7.2.2.</w:t>
      </w:r>
    </w:p>
    <w:p w:rsidR="00440012" w:rsidRDefault="00440012" w:rsidP="005C09BC">
      <w:pPr>
        <w:pStyle w:val="a3"/>
        <w:numPr>
          <w:ilvl w:val="2"/>
          <w:numId w:val="5"/>
        </w:numPr>
        <w:ind w:left="0" w:firstLine="0"/>
        <w:jc w:val="both"/>
        <w:rPr>
          <w:rFonts w:ascii="Times New Roman" w:hAnsi="Times New Roman" w:cs="Times New Roman"/>
          <w:sz w:val="23"/>
          <w:szCs w:val="23"/>
        </w:rPr>
      </w:pPr>
      <w:r>
        <w:rPr>
          <w:rFonts w:ascii="Times New Roman" w:hAnsi="Times New Roman" w:cs="Times New Roman"/>
          <w:sz w:val="23"/>
          <w:szCs w:val="23"/>
        </w:rPr>
        <w:t>Исполнитель вправе прекратить образовательные отношения в отношении конкретного Слушателя/Слушателей Заказчика, о чем предварительно уведомить Заказчика не менее чем за 1 (один) календарный день до даты прекращения, в случаях:</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а) отчисления Слушателя/Слушателей в связи с:</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систематическими (более 2 раз) пропусками таким Слушателем/Слушателями занятий без уважительной причины;</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небрежного отношения Слушателя/Слушателей к имуществу Исполнителя;</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несоблюдения Слушателем/Слушателями учебной дисциплины, правил внутреннего учебного распорядка и иных норм поведения, установленных локальными актами Исполнителя, а также общепринятых норм и правил поведения;</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выявлением Исполнителем нарушений порядка приема Слушателя/Слушателей, повлекшее по вине такого Слушателя/Слушателей его/их незаконное зачисление в состав учебной группы;</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б) в иных случаях, предусмотренных действующим законодательством Российской Федерации.</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В случае прекращения образовательных отношений, по основаниям, предусмотренным в настоящем пункте, уплаченные Заказчиком за такие услуги денежные средства, возврату Исполнителем не подлежат.</w:t>
      </w:r>
    </w:p>
    <w:p w:rsidR="00440012" w:rsidRDefault="00440012" w:rsidP="005C09BC">
      <w:pPr>
        <w:pStyle w:val="a3"/>
        <w:numPr>
          <w:ilvl w:val="2"/>
          <w:numId w:val="5"/>
        </w:numPr>
        <w:ind w:left="0" w:firstLine="0"/>
        <w:jc w:val="both"/>
        <w:rPr>
          <w:rFonts w:ascii="Times New Roman" w:hAnsi="Times New Roman" w:cs="Times New Roman"/>
          <w:sz w:val="23"/>
          <w:szCs w:val="23"/>
        </w:rPr>
      </w:pPr>
      <w:r>
        <w:rPr>
          <w:rFonts w:ascii="Times New Roman" w:hAnsi="Times New Roman" w:cs="Times New Roman"/>
          <w:sz w:val="23"/>
          <w:szCs w:val="23"/>
        </w:rPr>
        <w:t>Заказчик вправе расторгнуть настоящий Договор в одностороннем порядке с предварительным уведомлением Исполнителя не менее чем за 3 (три) календарных дня до даты расторжения, в случаях:</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lastRenderedPageBreak/>
        <w:t xml:space="preserve">- систематическое (более 2 раз) неоказания Исполнителем услуг по обучению Слушателей Заказчика, выразившееся в </w:t>
      </w:r>
      <w:proofErr w:type="spellStart"/>
      <w:r>
        <w:rPr>
          <w:rFonts w:ascii="Times New Roman" w:hAnsi="Times New Roman" w:cs="Times New Roman"/>
          <w:sz w:val="23"/>
          <w:szCs w:val="23"/>
        </w:rPr>
        <w:t>непроведении</w:t>
      </w:r>
      <w:proofErr w:type="spellEnd"/>
      <w:r>
        <w:rPr>
          <w:rFonts w:ascii="Times New Roman" w:hAnsi="Times New Roman" w:cs="Times New Roman"/>
          <w:sz w:val="23"/>
          <w:szCs w:val="23"/>
        </w:rPr>
        <w:t xml:space="preserve"> в согласованные Сторонами сроки и месте обучения Слушателей Заказчика.</w:t>
      </w:r>
    </w:p>
    <w:p w:rsidR="00440012" w:rsidRDefault="00440012" w:rsidP="005C09BC">
      <w:pPr>
        <w:pStyle w:val="a3"/>
        <w:numPr>
          <w:ilvl w:val="0"/>
          <w:numId w:val="5"/>
        </w:numPr>
        <w:jc w:val="center"/>
        <w:rPr>
          <w:rFonts w:ascii="Times New Roman" w:hAnsi="Times New Roman" w:cs="Times New Roman"/>
          <w:b/>
          <w:sz w:val="23"/>
          <w:szCs w:val="23"/>
        </w:rPr>
      </w:pPr>
      <w:r>
        <w:rPr>
          <w:rFonts w:ascii="Times New Roman" w:hAnsi="Times New Roman" w:cs="Times New Roman"/>
          <w:b/>
          <w:sz w:val="23"/>
          <w:szCs w:val="23"/>
        </w:rPr>
        <w:t>ЗАКЛЮЧИТЕЛЬНЫЕ ПОЛОЖЕНИЯ</w:t>
      </w:r>
    </w:p>
    <w:p w:rsidR="00440012" w:rsidRDefault="00440012" w:rsidP="005C09BC">
      <w:pPr>
        <w:pStyle w:val="a3"/>
        <w:numPr>
          <w:ilvl w:val="1"/>
          <w:numId w:val="5"/>
        </w:numPr>
        <w:ind w:left="0" w:firstLine="0"/>
        <w:jc w:val="both"/>
        <w:rPr>
          <w:rFonts w:ascii="Times New Roman" w:hAnsi="Times New Roman" w:cs="Times New Roman"/>
          <w:sz w:val="23"/>
          <w:szCs w:val="23"/>
        </w:rPr>
      </w:pPr>
      <w:r>
        <w:rPr>
          <w:rFonts w:ascii="Times New Roman" w:hAnsi="Times New Roman" w:cs="Times New Roman"/>
          <w:sz w:val="23"/>
          <w:szCs w:val="23"/>
        </w:rPr>
        <w:t>Вся предоставляемая Сторонами друг другу в рамках исполнения настоящего Договора коммерческая и финансовая информация и документация, является конфиденциальной и может быть предоставлена только официальным представителям государственных органов, уполномоченных контролировать и проверять осуществляемую Сторонами деятельность.</w:t>
      </w:r>
    </w:p>
    <w:p w:rsidR="00440012" w:rsidRDefault="00440012" w:rsidP="005C09BC">
      <w:pPr>
        <w:pStyle w:val="a3"/>
        <w:numPr>
          <w:ilvl w:val="1"/>
          <w:numId w:val="5"/>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В случае изменения своих реквизитов, Сторона обязана в течение 3 (трех) календарных дней с момента изменения уведомить о данном факте другую Сторону в письменной форме, направив сообщение по факсу, по почте или иным путем, позволяющим точно установить новые реквизиты Стороны. В случае </w:t>
      </w:r>
      <w:proofErr w:type="spellStart"/>
      <w:r>
        <w:rPr>
          <w:rFonts w:ascii="Times New Roman" w:hAnsi="Times New Roman" w:cs="Times New Roman"/>
          <w:sz w:val="23"/>
          <w:szCs w:val="23"/>
        </w:rPr>
        <w:t>ненаправления</w:t>
      </w:r>
      <w:proofErr w:type="spellEnd"/>
      <w:r>
        <w:rPr>
          <w:rFonts w:ascii="Times New Roman" w:hAnsi="Times New Roman" w:cs="Times New Roman"/>
          <w:sz w:val="23"/>
          <w:szCs w:val="23"/>
        </w:rPr>
        <w:t>/несвоевременного направления Стороной уведомления о смене реквизитов, противоположная Сторона, использовавшая недействительные реквизиты при исполнении своих обязательств, предусмотренных настоящим Договором, признается исполнившей обязательства надлежащим образом и ответственности за их неисполнение/ненадлежащее исполнение не несет.</w:t>
      </w:r>
    </w:p>
    <w:p w:rsidR="00440012" w:rsidRDefault="00440012" w:rsidP="005C09BC">
      <w:pPr>
        <w:pStyle w:val="a3"/>
        <w:numPr>
          <w:ilvl w:val="1"/>
          <w:numId w:val="5"/>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 Стороны также согласовали, что все документы, в том числе настоящий Договор, переданные Сторонами друг другу посредством электронной почты с использованием адресов, указанных в разделе 9 настоящего Договора, имеют полную юридическую силу для Сторон до момента обмена оригиналами указанных документов.</w:t>
      </w:r>
    </w:p>
    <w:p w:rsidR="00440012" w:rsidRDefault="00440012" w:rsidP="005C09BC">
      <w:pPr>
        <w:pStyle w:val="a3"/>
        <w:numPr>
          <w:ilvl w:val="1"/>
          <w:numId w:val="5"/>
        </w:numPr>
        <w:ind w:left="0" w:firstLine="0"/>
        <w:jc w:val="both"/>
        <w:rPr>
          <w:rFonts w:ascii="Times New Roman" w:hAnsi="Times New Roman" w:cs="Times New Roman"/>
          <w:sz w:val="23"/>
          <w:szCs w:val="23"/>
        </w:rPr>
      </w:pPr>
      <w:r>
        <w:rPr>
          <w:rFonts w:ascii="Times New Roman" w:hAnsi="Times New Roman" w:cs="Times New Roman"/>
          <w:sz w:val="23"/>
          <w:szCs w:val="23"/>
        </w:rPr>
        <w:t>Стороны гарантируют, что лица, подписавшие настоящий договор от имени каждой из Сторон, являются надлежаще уполномоченными и действуют в интересах каждой из Сторон и в соответствии с учредительными документами каждой из Сторон.</w:t>
      </w:r>
    </w:p>
    <w:p w:rsidR="00440012" w:rsidRDefault="00440012" w:rsidP="005C09BC">
      <w:pPr>
        <w:pStyle w:val="a3"/>
        <w:numPr>
          <w:ilvl w:val="1"/>
          <w:numId w:val="5"/>
        </w:numPr>
        <w:ind w:left="0" w:firstLine="0"/>
        <w:jc w:val="both"/>
        <w:rPr>
          <w:rFonts w:ascii="Times New Roman" w:hAnsi="Times New Roman" w:cs="Times New Roman"/>
          <w:sz w:val="23"/>
          <w:szCs w:val="23"/>
        </w:rPr>
      </w:pPr>
      <w:r>
        <w:rPr>
          <w:rFonts w:ascii="Times New Roman" w:hAnsi="Times New Roman" w:cs="Times New Roman"/>
          <w:sz w:val="23"/>
          <w:szCs w:val="23"/>
        </w:rPr>
        <w:t xml:space="preserve">Настоящий Договор вступает в силу </w:t>
      </w:r>
      <w:proofErr w:type="gramStart"/>
      <w:r>
        <w:rPr>
          <w:rFonts w:ascii="Times New Roman" w:hAnsi="Times New Roman" w:cs="Times New Roman"/>
          <w:sz w:val="23"/>
          <w:szCs w:val="23"/>
        </w:rPr>
        <w:t>с даты подписания</w:t>
      </w:r>
      <w:proofErr w:type="gramEnd"/>
      <w:r>
        <w:rPr>
          <w:rFonts w:ascii="Times New Roman" w:hAnsi="Times New Roman" w:cs="Times New Roman"/>
          <w:sz w:val="23"/>
          <w:szCs w:val="23"/>
        </w:rPr>
        <w:t xml:space="preserve"> его Сторонами и действует по «31» декабря 20</w:t>
      </w:r>
      <w:r w:rsidR="008B5D2A">
        <w:rPr>
          <w:rFonts w:ascii="Times New Roman" w:hAnsi="Times New Roman" w:cs="Times New Roman"/>
          <w:sz w:val="23"/>
          <w:szCs w:val="23"/>
        </w:rPr>
        <w:t>21</w:t>
      </w:r>
      <w:r>
        <w:rPr>
          <w:rFonts w:ascii="Times New Roman" w:hAnsi="Times New Roman" w:cs="Times New Roman"/>
          <w:sz w:val="23"/>
          <w:szCs w:val="23"/>
        </w:rPr>
        <w:t xml:space="preserve"> года. Истечение срока действия настоящего Договора не освобождает Стороны, от исполнения обязательств, возникших в период действия настоящего Договора. Если ни одна Сторона за 30 (Тридцать) календарных дней до наступления даты окончания настоящего Договора письменно не заявит о своем нежелании продолжать сотрудничество в рамках действия настоящего Договора, то Договор автоматически продлевается на следующий календарный год с правом последующего продления в том же порядке.</w:t>
      </w:r>
    </w:p>
    <w:p w:rsidR="00440012" w:rsidRDefault="00440012" w:rsidP="005C09BC">
      <w:pPr>
        <w:pStyle w:val="a3"/>
        <w:numPr>
          <w:ilvl w:val="1"/>
          <w:numId w:val="5"/>
        </w:numPr>
        <w:ind w:left="0" w:firstLine="0"/>
        <w:jc w:val="both"/>
        <w:rPr>
          <w:rFonts w:ascii="Times New Roman" w:hAnsi="Times New Roman" w:cs="Times New Roman"/>
          <w:sz w:val="23"/>
          <w:szCs w:val="23"/>
        </w:rPr>
      </w:pPr>
      <w:r>
        <w:rPr>
          <w:rFonts w:ascii="Times New Roman" w:hAnsi="Times New Roman" w:cs="Times New Roman"/>
          <w:sz w:val="23"/>
          <w:szCs w:val="23"/>
        </w:rPr>
        <w:t>Настоящий Договор составлен в двух экземплярах, имеющих равную юридическую силу, по одному для каждой стороны.</w:t>
      </w:r>
    </w:p>
    <w:p w:rsidR="00440012" w:rsidRDefault="00440012" w:rsidP="005C09BC">
      <w:pPr>
        <w:pStyle w:val="a3"/>
        <w:numPr>
          <w:ilvl w:val="0"/>
          <w:numId w:val="5"/>
        </w:numPr>
        <w:jc w:val="center"/>
        <w:rPr>
          <w:rFonts w:ascii="Times New Roman" w:hAnsi="Times New Roman" w:cs="Times New Roman"/>
          <w:b/>
          <w:sz w:val="23"/>
          <w:szCs w:val="23"/>
        </w:rPr>
      </w:pPr>
      <w:r>
        <w:rPr>
          <w:rFonts w:ascii="Times New Roman" w:hAnsi="Times New Roman" w:cs="Times New Roman"/>
          <w:b/>
          <w:sz w:val="23"/>
          <w:szCs w:val="23"/>
        </w:rPr>
        <w:t>ПОДПИСИ И РЕКВИЗИТЫ СТОРОН.</w:t>
      </w:r>
    </w:p>
    <w:tbl>
      <w:tblPr>
        <w:tblW w:w="9744" w:type="dxa"/>
        <w:tblInd w:w="108" w:type="dxa"/>
        <w:tblLook w:val="04A0" w:firstRow="1" w:lastRow="0" w:firstColumn="1" w:lastColumn="0" w:noHBand="0" w:noVBand="1"/>
      </w:tblPr>
      <w:tblGrid>
        <w:gridCol w:w="4678"/>
        <w:gridCol w:w="5066"/>
      </w:tblGrid>
      <w:tr w:rsidR="00440012" w:rsidTr="00440012">
        <w:tc>
          <w:tcPr>
            <w:tcW w:w="4678" w:type="dxa"/>
            <w:tcBorders>
              <w:top w:val="single" w:sz="4" w:space="0" w:color="auto"/>
              <w:left w:val="single" w:sz="4" w:space="0" w:color="auto"/>
              <w:bottom w:val="single" w:sz="4" w:space="0" w:color="auto"/>
              <w:right w:val="single" w:sz="4" w:space="0" w:color="auto"/>
            </w:tcBorders>
          </w:tcPr>
          <w:p w:rsidR="00440012" w:rsidRDefault="00440012">
            <w:pPr>
              <w:spacing w:after="0" w:line="240" w:lineRule="auto"/>
              <w:ind w:left="142"/>
              <w:jc w:val="center"/>
              <w:rPr>
                <w:rFonts w:ascii="Times New Roman" w:hAnsi="Times New Roman"/>
                <w:b/>
              </w:rPr>
            </w:pPr>
            <w:r>
              <w:rPr>
                <w:rFonts w:ascii="Times New Roman" w:hAnsi="Times New Roman"/>
                <w:b/>
              </w:rPr>
              <w:t>ЗАКАЗЧИК</w:t>
            </w:r>
          </w:p>
          <w:p w:rsidR="00440012" w:rsidRDefault="00440012">
            <w:pPr>
              <w:spacing w:after="0" w:line="240" w:lineRule="auto"/>
              <w:rPr>
                <w:rFonts w:ascii="Times New Roman" w:hAnsi="Times New Roman"/>
                <w:b/>
              </w:rPr>
            </w:pPr>
          </w:p>
        </w:tc>
        <w:tc>
          <w:tcPr>
            <w:tcW w:w="5066" w:type="dxa"/>
            <w:tcBorders>
              <w:top w:val="single" w:sz="4" w:space="0" w:color="auto"/>
              <w:left w:val="single" w:sz="4" w:space="0" w:color="auto"/>
              <w:bottom w:val="single" w:sz="4" w:space="0" w:color="auto"/>
              <w:right w:val="single" w:sz="4" w:space="0" w:color="auto"/>
            </w:tcBorders>
          </w:tcPr>
          <w:p w:rsidR="00440012" w:rsidRDefault="00440012">
            <w:pPr>
              <w:spacing w:after="0" w:line="240" w:lineRule="auto"/>
              <w:jc w:val="center"/>
              <w:rPr>
                <w:rFonts w:ascii="Times New Roman" w:hAnsi="Times New Roman"/>
                <w:b/>
              </w:rPr>
            </w:pPr>
            <w:r>
              <w:rPr>
                <w:rFonts w:ascii="Times New Roman" w:hAnsi="Times New Roman"/>
                <w:b/>
              </w:rPr>
              <w:t>ИСПОЛНИТЕЛЬ</w:t>
            </w:r>
          </w:p>
          <w:p w:rsidR="00440012" w:rsidRDefault="00440012">
            <w:pPr>
              <w:spacing w:after="0" w:line="240" w:lineRule="auto"/>
              <w:jc w:val="center"/>
              <w:rPr>
                <w:rFonts w:ascii="Times New Roman" w:hAnsi="Times New Roman"/>
                <w:b/>
              </w:rPr>
            </w:pPr>
          </w:p>
        </w:tc>
      </w:tr>
      <w:tr w:rsidR="00440012" w:rsidTr="00440012">
        <w:tc>
          <w:tcPr>
            <w:tcW w:w="4678" w:type="dxa"/>
            <w:tcBorders>
              <w:top w:val="single" w:sz="4" w:space="0" w:color="auto"/>
              <w:left w:val="single" w:sz="4" w:space="0" w:color="auto"/>
              <w:bottom w:val="single" w:sz="4" w:space="0" w:color="auto"/>
              <w:right w:val="single" w:sz="4" w:space="0" w:color="auto"/>
            </w:tcBorders>
          </w:tcPr>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pPr>
          </w:p>
          <w:p w:rsidR="00440012" w:rsidRDefault="00440012">
            <w:pPr>
              <w:tabs>
                <w:tab w:val="left" w:pos="169"/>
              </w:tabs>
              <w:spacing w:after="0" w:line="240" w:lineRule="auto"/>
              <w:ind w:left="142"/>
            </w:pPr>
          </w:p>
          <w:p w:rsidR="00440012" w:rsidRDefault="00440012">
            <w:pPr>
              <w:tabs>
                <w:tab w:val="left" w:pos="169"/>
              </w:tabs>
              <w:spacing w:after="0" w:line="240" w:lineRule="auto"/>
              <w:ind w:left="142"/>
            </w:pPr>
          </w:p>
          <w:p w:rsidR="00440012" w:rsidRDefault="00440012">
            <w:pPr>
              <w:tabs>
                <w:tab w:val="left" w:pos="169"/>
              </w:tabs>
              <w:spacing w:after="0" w:line="240" w:lineRule="auto"/>
              <w:ind w:left="142"/>
            </w:pPr>
          </w:p>
          <w:p w:rsidR="00440012" w:rsidRDefault="00440012">
            <w:pPr>
              <w:tabs>
                <w:tab w:val="left" w:pos="169"/>
              </w:tabs>
              <w:spacing w:after="0" w:line="240" w:lineRule="auto"/>
              <w:ind w:left="142"/>
              <w:rPr>
                <w:rFonts w:ascii="Times New Roman" w:hAnsi="Times New Roman"/>
              </w:rPr>
            </w:pPr>
          </w:p>
          <w:p w:rsidR="00440012" w:rsidRDefault="00440012">
            <w:pPr>
              <w:tabs>
                <w:tab w:val="left" w:pos="169"/>
              </w:tabs>
              <w:spacing w:after="0" w:line="240" w:lineRule="auto"/>
              <w:ind w:left="142"/>
              <w:rPr>
                <w:rFonts w:ascii="Times New Roman" w:hAnsi="Times New Roman"/>
              </w:rPr>
            </w:pPr>
          </w:p>
        </w:tc>
        <w:tc>
          <w:tcPr>
            <w:tcW w:w="5066" w:type="dxa"/>
            <w:tcBorders>
              <w:top w:val="single" w:sz="4" w:space="0" w:color="auto"/>
              <w:left w:val="single" w:sz="4" w:space="0" w:color="auto"/>
              <w:bottom w:val="single" w:sz="4" w:space="0" w:color="auto"/>
              <w:right w:val="single" w:sz="4" w:space="0" w:color="auto"/>
            </w:tcBorders>
            <w:hideMark/>
          </w:tcPr>
          <w:p w:rsidR="00440012" w:rsidRDefault="00440012">
            <w:pPr>
              <w:spacing w:after="0" w:line="240" w:lineRule="auto"/>
              <w:ind w:left="142"/>
              <w:rPr>
                <w:rFonts w:ascii="Times New Roman" w:hAnsi="Times New Roman"/>
                <w:b/>
              </w:rPr>
            </w:pPr>
            <w:r>
              <w:rPr>
                <w:rFonts w:ascii="Times New Roman" w:hAnsi="Times New Roman"/>
                <w:b/>
              </w:rPr>
              <w:t>ООО «</w:t>
            </w:r>
            <w:proofErr w:type="spellStart"/>
            <w:r>
              <w:rPr>
                <w:rFonts w:ascii="Times New Roman" w:hAnsi="Times New Roman"/>
                <w:b/>
              </w:rPr>
              <w:t>белла</w:t>
            </w:r>
            <w:proofErr w:type="spellEnd"/>
            <w:r>
              <w:rPr>
                <w:rFonts w:ascii="Times New Roman" w:hAnsi="Times New Roman"/>
                <w:b/>
              </w:rPr>
              <w:t>-Дон»</w:t>
            </w:r>
          </w:p>
          <w:p w:rsidR="00440012" w:rsidRDefault="00440012">
            <w:pPr>
              <w:spacing w:after="0" w:line="240" w:lineRule="auto"/>
              <w:ind w:left="142"/>
              <w:rPr>
                <w:rFonts w:ascii="Times New Roman" w:hAnsi="Times New Roman"/>
              </w:rPr>
            </w:pPr>
            <w:r>
              <w:rPr>
                <w:rFonts w:ascii="Times New Roman" w:hAnsi="Times New Roman"/>
              </w:rPr>
              <w:t>344065, г. Ростов-на-Дону,</w:t>
            </w:r>
          </w:p>
          <w:p w:rsidR="00440012" w:rsidRDefault="00440012">
            <w:pPr>
              <w:spacing w:after="0" w:line="240" w:lineRule="auto"/>
              <w:ind w:left="142"/>
              <w:rPr>
                <w:rFonts w:ascii="Times New Roman" w:hAnsi="Times New Roman"/>
              </w:rPr>
            </w:pPr>
            <w:r>
              <w:rPr>
                <w:rFonts w:ascii="Times New Roman" w:hAnsi="Times New Roman"/>
              </w:rPr>
              <w:t xml:space="preserve">ул. 50-летия Ростсельмаша, д.1/52, </w:t>
            </w:r>
          </w:p>
          <w:p w:rsidR="00440012" w:rsidRDefault="00440012">
            <w:pPr>
              <w:spacing w:after="0" w:line="240" w:lineRule="auto"/>
              <w:ind w:left="142"/>
              <w:rPr>
                <w:rFonts w:ascii="Times New Roman" w:hAnsi="Times New Roman"/>
              </w:rPr>
            </w:pPr>
            <w:r>
              <w:rPr>
                <w:rFonts w:ascii="Times New Roman" w:hAnsi="Times New Roman"/>
              </w:rPr>
              <w:t>тел./факс (863) 203-74-74</w:t>
            </w:r>
          </w:p>
          <w:p w:rsidR="00440012" w:rsidRDefault="00440012">
            <w:pPr>
              <w:spacing w:after="0" w:line="240" w:lineRule="auto"/>
              <w:ind w:left="142"/>
              <w:rPr>
                <w:rFonts w:ascii="Times New Roman" w:hAnsi="Times New Roman"/>
              </w:rPr>
            </w:pPr>
            <w:r>
              <w:rPr>
                <w:rFonts w:ascii="Times New Roman" w:hAnsi="Times New Roman"/>
              </w:rPr>
              <w:t>ИНН 6161037556, КПП 616601001</w:t>
            </w:r>
          </w:p>
          <w:p w:rsidR="00440012" w:rsidRDefault="00440012">
            <w:pPr>
              <w:spacing w:after="0" w:line="240" w:lineRule="auto"/>
              <w:ind w:left="142"/>
              <w:rPr>
                <w:rFonts w:ascii="Times New Roman" w:hAnsi="Times New Roman"/>
              </w:rPr>
            </w:pPr>
            <w:r>
              <w:rPr>
                <w:rFonts w:ascii="Times New Roman" w:hAnsi="Times New Roman"/>
              </w:rPr>
              <w:t xml:space="preserve"> Р/С 40702810300101101808</w:t>
            </w:r>
          </w:p>
          <w:p w:rsidR="00440012" w:rsidRDefault="00440012">
            <w:pPr>
              <w:spacing w:after="0" w:line="240" w:lineRule="auto"/>
              <w:ind w:left="142"/>
              <w:rPr>
                <w:rFonts w:ascii="Times New Roman" w:hAnsi="Times New Roman"/>
              </w:rPr>
            </w:pPr>
            <w:r>
              <w:rPr>
                <w:rFonts w:ascii="Times New Roman" w:hAnsi="Times New Roman"/>
              </w:rPr>
              <w:t>ООО "ЭЙЧ-ЭС-БИ-СИ БАНК (РР)" г. Москва</w:t>
            </w:r>
          </w:p>
          <w:p w:rsidR="00440012" w:rsidRDefault="00440012">
            <w:pPr>
              <w:spacing w:after="0" w:line="240" w:lineRule="auto"/>
              <w:ind w:left="142"/>
              <w:rPr>
                <w:rFonts w:ascii="Times New Roman" w:hAnsi="Times New Roman"/>
              </w:rPr>
            </w:pPr>
            <w:r>
              <w:rPr>
                <w:rFonts w:ascii="Times New Roman" w:hAnsi="Times New Roman"/>
              </w:rPr>
              <w:t>БИК 044525351,  К/С 30101810400000000351</w:t>
            </w:r>
          </w:p>
        </w:tc>
      </w:tr>
      <w:tr w:rsidR="00440012" w:rsidTr="00440012">
        <w:tc>
          <w:tcPr>
            <w:tcW w:w="4678" w:type="dxa"/>
            <w:tcBorders>
              <w:top w:val="single" w:sz="4" w:space="0" w:color="auto"/>
              <w:left w:val="single" w:sz="4" w:space="0" w:color="auto"/>
              <w:bottom w:val="single" w:sz="4" w:space="0" w:color="auto"/>
              <w:right w:val="single" w:sz="4" w:space="0" w:color="auto"/>
            </w:tcBorders>
          </w:tcPr>
          <w:p w:rsidR="00440012" w:rsidRDefault="00440012">
            <w:pPr>
              <w:tabs>
                <w:tab w:val="left" w:pos="560"/>
              </w:tabs>
              <w:spacing w:after="0" w:line="240" w:lineRule="auto"/>
              <w:ind w:left="142"/>
            </w:pPr>
          </w:p>
          <w:p w:rsidR="00440012" w:rsidRDefault="00440012">
            <w:pPr>
              <w:tabs>
                <w:tab w:val="left" w:pos="560"/>
              </w:tabs>
              <w:spacing w:after="0" w:line="240" w:lineRule="auto"/>
              <w:ind w:left="142"/>
              <w:rPr>
                <w:rFonts w:ascii="Times New Roman" w:hAnsi="Times New Roman"/>
                <w:b/>
              </w:rPr>
            </w:pPr>
            <w:r>
              <w:rPr>
                <w:rFonts w:ascii="Times New Roman" w:hAnsi="Times New Roman"/>
                <w:b/>
              </w:rPr>
              <w:lastRenderedPageBreak/>
              <w:t xml:space="preserve">           </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________________________</w:t>
            </w:r>
          </w:p>
        </w:tc>
        <w:tc>
          <w:tcPr>
            <w:tcW w:w="5066" w:type="dxa"/>
            <w:tcBorders>
              <w:top w:val="single" w:sz="4" w:space="0" w:color="auto"/>
              <w:left w:val="single" w:sz="4" w:space="0" w:color="auto"/>
              <w:bottom w:val="single" w:sz="4" w:space="0" w:color="auto"/>
              <w:right w:val="single" w:sz="4" w:space="0" w:color="auto"/>
            </w:tcBorders>
          </w:tcPr>
          <w:p w:rsidR="00440012" w:rsidRDefault="00440012">
            <w:pPr>
              <w:tabs>
                <w:tab w:val="left" w:pos="560"/>
              </w:tabs>
              <w:spacing w:after="0" w:line="240" w:lineRule="auto"/>
              <w:rPr>
                <w:rFonts w:ascii="Times New Roman" w:hAnsi="Times New Roman"/>
                <w:b/>
              </w:rPr>
            </w:pPr>
            <w:r>
              <w:rPr>
                <w:rFonts w:ascii="Times New Roman" w:hAnsi="Times New Roman"/>
                <w:b/>
              </w:rPr>
              <w:lastRenderedPageBreak/>
              <w:t xml:space="preserve"> Генеральный директор</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lastRenderedPageBreak/>
              <w:t xml:space="preserve">           </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___________________________ Р.С. Лятоха</w:t>
            </w:r>
          </w:p>
          <w:p w:rsidR="00440012" w:rsidRDefault="00440012">
            <w:pPr>
              <w:tabs>
                <w:tab w:val="left" w:pos="560"/>
              </w:tabs>
              <w:spacing w:after="0" w:line="240" w:lineRule="auto"/>
              <w:ind w:left="142"/>
              <w:rPr>
                <w:rFonts w:ascii="Times New Roman" w:hAnsi="Times New Roman"/>
                <w:b/>
              </w:rPr>
            </w:pPr>
          </w:p>
        </w:tc>
      </w:tr>
    </w:tbl>
    <w:p w:rsidR="00440012" w:rsidRDefault="00440012" w:rsidP="00440012">
      <w:pPr>
        <w:pStyle w:val="a3"/>
        <w:ind w:left="6237"/>
        <w:jc w:val="both"/>
        <w:rPr>
          <w:rFonts w:ascii="Times New Roman" w:hAnsi="Times New Roman" w:cs="Times New Roman"/>
          <w:sz w:val="23"/>
          <w:szCs w:val="23"/>
        </w:rPr>
      </w:pPr>
    </w:p>
    <w:p w:rsidR="00440012" w:rsidRDefault="00440012" w:rsidP="00440012">
      <w:pPr>
        <w:pStyle w:val="a3"/>
        <w:ind w:left="6237"/>
        <w:jc w:val="both"/>
        <w:rPr>
          <w:rFonts w:ascii="Times New Roman" w:hAnsi="Times New Roman" w:cs="Times New Roman"/>
          <w:sz w:val="23"/>
          <w:szCs w:val="23"/>
        </w:rPr>
      </w:pPr>
    </w:p>
    <w:p w:rsidR="00440012" w:rsidRDefault="00440012" w:rsidP="00440012">
      <w:pPr>
        <w:spacing w:after="0"/>
        <w:jc w:val="right"/>
        <w:rPr>
          <w:rFonts w:ascii="Times New Roman" w:hAnsi="Times New Roman" w:cs="Times New Roman"/>
          <w:sz w:val="23"/>
          <w:szCs w:val="23"/>
        </w:rPr>
      </w:pPr>
      <w:r>
        <w:rPr>
          <w:rFonts w:ascii="Times New Roman" w:hAnsi="Times New Roman" w:cs="Times New Roman"/>
          <w:sz w:val="23"/>
          <w:szCs w:val="23"/>
        </w:rPr>
        <w:t>Приложение № __ от ____________ 2020г.</w:t>
      </w:r>
    </w:p>
    <w:p w:rsidR="00440012" w:rsidRDefault="00440012" w:rsidP="00440012">
      <w:pPr>
        <w:pStyle w:val="a3"/>
        <w:spacing w:after="0"/>
        <w:ind w:left="6237"/>
        <w:jc w:val="both"/>
        <w:rPr>
          <w:rFonts w:ascii="Times New Roman" w:hAnsi="Times New Roman" w:cs="Times New Roman"/>
          <w:sz w:val="23"/>
          <w:szCs w:val="23"/>
        </w:rPr>
      </w:pPr>
      <w:r>
        <w:rPr>
          <w:rFonts w:ascii="Times New Roman" w:hAnsi="Times New Roman" w:cs="Times New Roman"/>
          <w:sz w:val="23"/>
          <w:szCs w:val="23"/>
        </w:rPr>
        <w:t>к Договору на оказание образовательных услуг по повышению квалификации №_______  от  _______________________</w:t>
      </w:r>
      <w:r w:rsidR="00F7139C">
        <w:t>2021</w:t>
      </w:r>
      <w:bookmarkStart w:id="0" w:name="_GoBack"/>
      <w:bookmarkEnd w:id="0"/>
      <w:r>
        <w:rPr>
          <w:rFonts w:ascii="Times New Roman" w:hAnsi="Times New Roman" w:cs="Times New Roman"/>
          <w:sz w:val="23"/>
          <w:szCs w:val="23"/>
        </w:rPr>
        <w:t>г.</w:t>
      </w:r>
    </w:p>
    <w:p w:rsidR="00440012" w:rsidRDefault="00440012" w:rsidP="00440012">
      <w:pPr>
        <w:pStyle w:val="a3"/>
        <w:ind w:left="927"/>
        <w:jc w:val="center"/>
        <w:rPr>
          <w:rFonts w:ascii="Times New Roman" w:hAnsi="Times New Roman" w:cs="Times New Roman"/>
          <w:b/>
          <w:sz w:val="23"/>
          <w:szCs w:val="23"/>
        </w:rPr>
      </w:pPr>
      <w:r>
        <w:rPr>
          <w:rFonts w:ascii="Times New Roman" w:hAnsi="Times New Roman" w:cs="Times New Roman"/>
          <w:b/>
          <w:sz w:val="23"/>
          <w:szCs w:val="23"/>
        </w:rPr>
        <w:t>Заявка №1</w:t>
      </w:r>
    </w:p>
    <w:p w:rsidR="00440012" w:rsidRDefault="00440012" w:rsidP="00440012">
      <w:pPr>
        <w:pStyle w:val="a3"/>
        <w:ind w:left="0"/>
        <w:jc w:val="center"/>
        <w:rPr>
          <w:rFonts w:ascii="Times New Roman" w:hAnsi="Times New Roman" w:cs="Times New Roman"/>
          <w:sz w:val="23"/>
          <w:szCs w:val="23"/>
        </w:rPr>
      </w:pP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 xml:space="preserve">Список Слушателей, направляемых Заказчиком на </w:t>
      </w:r>
      <w:proofErr w:type="gramStart"/>
      <w:r>
        <w:rPr>
          <w:rFonts w:ascii="Times New Roman" w:hAnsi="Times New Roman" w:cs="Times New Roman"/>
          <w:sz w:val="23"/>
          <w:szCs w:val="23"/>
        </w:rPr>
        <w:t>обучение</w:t>
      </w:r>
      <w:proofErr w:type="gramEnd"/>
      <w:r>
        <w:rPr>
          <w:rFonts w:ascii="Times New Roman" w:hAnsi="Times New Roman" w:cs="Times New Roman"/>
          <w:sz w:val="23"/>
          <w:szCs w:val="23"/>
        </w:rPr>
        <w:t xml:space="preserve"> по дополнительной профессиональной  программе повышения квалификации «</w:t>
      </w:r>
      <w:r w:rsidR="005C09BC" w:rsidRPr="005C09BC">
        <w:rPr>
          <w:rFonts w:ascii="Times New Roman" w:hAnsi="Times New Roman" w:cs="Times New Roman"/>
          <w:sz w:val="23"/>
          <w:szCs w:val="23"/>
        </w:rPr>
        <w:t>«Организация и выполнение мероприятий по уходу и реабилитации за тяжелобольным или пожилым человеком»</w:t>
      </w:r>
      <w:r>
        <w:rPr>
          <w:rFonts w:ascii="Times New Roman" w:hAnsi="Times New Roman" w:cs="Times New Roman"/>
          <w:sz w:val="23"/>
          <w:szCs w:val="23"/>
        </w:rPr>
        <w:t>»:</w:t>
      </w:r>
    </w:p>
    <w:p w:rsidR="00440012" w:rsidRDefault="00440012" w:rsidP="00440012">
      <w:pPr>
        <w:pStyle w:val="a3"/>
        <w:ind w:left="0"/>
        <w:jc w:val="both"/>
        <w:rPr>
          <w:rFonts w:ascii="Times New Roman" w:hAnsi="Times New Roman" w:cs="Times New Roman"/>
          <w:sz w:val="23"/>
          <w:szCs w:val="23"/>
        </w:rPr>
      </w:pPr>
    </w:p>
    <w:tbl>
      <w:tblPr>
        <w:tblStyle w:val="a4"/>
        <w:tblW w:w="9526" w:type="dxa"/>
        <w:tblInd w:w="108" w:type="dxa"/>
        <w:tblLook w:val="04A0" w:firstRow="1" w:lastRow="0" w:firstColumn="1" w:lastColumn="0" w:noHBand="0" w:noVBand="1"/>
      </w:tblPr>
      <w:tblGrid>
        <w:gridCol w:w="2299"/>
        <w:gridCol w:w="1943"/>
        <w:gridCol w:w="1794"/>
        <w:gridCol w:w="1680"/>
        <w:gridCol w:w="1810"/>
      </w:tblGrid>
      <w:tr w:rsidR="00440012" w:rsidTr="00440012">
        <w:tc>
          <w:tcPr>
            <w:tcW w:w="2801" w:type="dxa"/>
            <w:tcBorders>
              <w:top w:val="single" w:sz="4" w:space="0" w:color="auto"/>
              <w:left w:val="single" w:sz="4" w:space="0" w:color="auto"/>
              <w:bottom w:val="single" w:sz="4" w:space="0" w:color="auto"/>
              <w:right w:val="single" w:sz="4" w:space="0" w:color="auto"/>
            </w:tcBorders>
            <w:hideMark/>
          </w:tcPr>
          <w:p w:rsidR="00440012" w:rsidRDefault="00440012">
            <w:pPr>
              <w:pStyle w:val="a3"/>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Ф.И.О. слушателя</w:t>
            </w:r>
          </w:p>
        </w:tc>
        <w:tc>
          <w:tcPr>
            <w:tcW w:w="2143" w:type="dxa"/>
            <w:tcBorders>
              <w:top w:val="single" w:sz="4" w:space="0" w:color="auto"/>
              <w:left w:val="single" w:sz="4" w:space="0" w:color="auto"/>
              <w:bottom w:val="single" w:sz="4" w:space="0" w:color="auto"/>
              <w:right w:val="single" w:sz="4" w:space="0" w:color="auto"/>
            </w:tcBorders>
            <w:hideMark/>
          </w:tcPr>
          <w:p w:rsidR="00440012" w:rsidRDefault="00440012">
            <w:pPr>
              <w:pStyle w:val="a3"/>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 xml:space="preserve">Должность, образование, </w:t>
            </w:r>
          </w:p>
        </w:tc>
        <w:tc>
          <w:tcPr>
            <w:tcW w:w="1924"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 xml:space="preserve">контактная информация слушателя </w:t>
            </w:r>
          </w:p>
          <w:p w:rsidR="00440012" w:rsidRDefault="00440012">
            <w:pPr>
              <w:pStyle w:val="a3"/>
              <w:spacing w:after="0" w:line="240" w:lineRule="auto"/>
              <w:ind w:left="0"/>
              <w:jc w:val="center"/>
              <w:rPr>
                <w:rFonts w:ascii="Times New Roman" w:hAnsi="Times New Roman" w:cs="Times New Roman"/>
                <w:b/>
                <w:sz w:val="23"/>
                <w:szCs w:val="23"/>
              </w:rPr>
            </w:pPr>
          </w:p>
        </w:tc>
        <w:tc>
          <w:tcPr>
            <w:tcW w:w="1852" w:type="dxa"/>
            <w:tcBorders>
              <w:top w:val="single" w:sz="4" w:space="0" w:color="auto"/>
              <w:left w:val="single" w:sz="4" w:space="0" w:color="auto"/>
              <w:bottom w:val="single" w:sz="4" w:space="0" w:color="auto"/>
              <w:right w:val="single" w:sz="4" w:space="0" w:color="auto"/>
            </w:tcBorders>
            <w:hideMark/>
          </w:tcPr>
          <w:p w:rsidR="00440012" w:rsidRDefault="00440012">
            <w:pPr>
              <w:pStyle w:val="a3"/>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Стоимость оказания услуг, в том числе НДС 20% (руб. РФ)</w:t>
            </w:r>
          </w:p>
        </w:tc>
        <w:tc>
          <w:tcPr>
            <w:tcW w:w="806" w:type="dxa"/>
            <w:tcBorders>
              <w:top w:val="single" w:sz="4" w:space="0" w:color="auto"/>
              <w:left w:val="single" w:sz="4" w:space="0" w:color="auto"/>
              <w:bottom w:val="single" w:sz="4" w:space="0" w:color="auto"/>
              <w:right w:val="single" w:sz="4" w:space="0" w:color="auto"/>
            </w:tcBorders>
            <w:hideMark/>
          </w:tcPr>
          <w:p w:rsidR="00440012" w:rsidRDefault="00440012">
            <w:pPr>
              <w:pStyle w:val="a3"/>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Подпись Слушателя, направляемого на обучение</w:t>
            </w:r>
          </w:p>
        </w:tc>
      </w:tr>
      <w:tr w:rsidR="00440012" w:rsidTr="00440012">
        <w:tc>
          <w:tcPr>
            <w:tcW w:w="2801"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2143"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924"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852"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806"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r>
      <w:tr w:rsidR="00440012" w:rsidTr="00440012">
        <w:tc>
          <w:tcPr>
            <w:tcW w:w="2801"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2143"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924"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852"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806"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r>
      <w:tr w:rsidR="00440012" w:rsidTr="00440012">
        <w:tc>
          <w:tcPr>
            <w:tcW w:w="2801"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2143"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924"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852"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806"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r>
      <w:tr w:rsidR="00440012" w:rsidTr="00440012">
        <w:tc>
          <w:tcPr>
            <w:tcW w:w="2801"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2143"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924"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1852"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c>
          <w:tcPr>
            <w:tcW w:w="806" w:type="dxa"/>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r>
      <w:tr w:rsidR="00440012" w:rsidTr="00440012">
        <w:tc>
          <w:tcPr>
            <w:tcW w:w="2801" w:type="dxa"/>
            <w:tcBorders>
              <w:top w:val="single" w:sz="4" w:space="0" w:color="auto"/>
              <w:left w:val="single" w:sz="4" w:space="0" w:color="auto"/>
              <w:bottom w:val="single" w:sz="4" w:space="0" w:color="auto"/>
              <w:right w:val="single" w:sz="4" w:space="0" w:color="auto"/>
            </w:tcBorders>
            <w:hideMark/>
          </w:tcPr>
          <w:p w:rsidR="00440012" w:rsidRDefault="00440012">
            <w:pPr>
              <w:pStyle w:val="a3"/>
              <w:spacing w:after="0" w:line="240" w:lineRule="auto"/>
              <w:ind w:left="0"/>
              <w:jc w:val="both"/>
              <w:rPr>
                <w:rFonts w:ascii="Times New Roman" w:hAnsi="Times New Roman" w:cs="Times New Roman"/>
                <w:b/>
                <w:sz w:val="23"/>
                <w:szCs w:val="23"/>
              </w:rPr>
            </w:pPr>
            <w:r>
              <w:rPr>
                <w:rFonts w:ascii="Times New Roman" w:hAnsi="Times New Roman" w:cs="Times New Roman"/>
                <w:b/>
                <w:sz w:val="23"/>
                <w:szCs w:val="23"/>
              </w:rPr>
              <w:t>Итого (руб. РФ):</w:t>
            </w:r>
          </w:p>
        </w:tc>
        <w:tc>
          <w:tcPr>
            <w:tcW w:w="6725" w:type="dxa"/>
            <w:gridSpan w:val="4"/>
            <w:tcBorders>
              <w:top w:val="single" w:sz="4" w:space="0" w:color="auto"/>
              <w:left w:val="single" w:sz="4" w:space="0" w:color="auto"/>
              <w:bottom w:val="single" w:sz="4" w:space="0" w:color="auto"/>
              <w:right w:val="single" w:sz="4" w:space="0" w:color="auto"/>
            </w:tcBorders>
          </w:tcPr>
          <w:p w:rsidR="00440012" w:rsidRDefault="00440012">
            <w:pPr>
              <w:pStyle w:val="a3"/>
              <w:spacing w:after="0" w:line="240" w:lineRule="auto"/>
              <w:ind w:left="0"/>
              <w:jc w:val="both"/>
              <w:rPr>
                <w:rFonts w:ascii="Times New Roman" w:hAnsi="Times New Roman" w:cs="Times New Roman"/>
                <w:sz w:val="23"/>
                <w:szCs w:val="23"/>
              </w:rPr>
            </w:pPr>
          </w:p>
        </w:tc>
      </w:tr>
    </w:tbl>
    <w:p w:rsidR="00440012" w:rsidRDefault="00440012" w:rsidP="00440012">
      <w:pPr>
        <w:pStyle w:val="a3"/>
        <w:ind w:left="0"/>
        <w:jc w:val="both"/>
        <w:rPr>
          <w:rFonts w:ascii="Times New Roman" w:hAnsi="Times New Roman" w:cs="Times New Roman"/>
          <w:sz w:val="23"/>
          <w:szCs w:val="23"/>
        </w:rPr>
      </w:pP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Общая стоимость услуг, предусмотренных настоящим Приложением, составляет: (_____рублей</w:t>
      </w:r>
      <w:proofErr w:type="gramStart"/>
      <w:r>
        <w:rPr>
          <w:rFonts w:ascii="Times New Roman" w:hAnsi="Times New Roman" w:cs="Times New Roman"/>
          <w:sz w:val="23"/>
          <w:szCs w:val="23"/>
        </w:rPr>
        <w:t xml:space="preserve"> )</w:t>
      </w:r>
      <w:proofErr w:type="gramEnd"/>
      <w:r>
        <w:rPr>
          <w:rFonts w:ascii="Times New Roman" w:hAnsi="Times New Roman" w:cs="Times New Roman"/>
          <w:sz w:val="23"/>
          <w:szCs w:val="23"/>
        </w:rPr>
        <w:t>, в том числе НДС 20 % составляет _____</w:t>
      </w:r>
      <w:r>
        <w:rPr>
          <w:rFonts w:ascii="Times New Roman" w:hAnsi="Times New Roman"/>
          <w:sz w:val="23"/>
          <w:szCs w:val="23"/>
          <w:lang w:eastAsia="ar-SA"/>
        </w:rPr>
        <w:t>руб.</w:t>
      </w:r>
      <w:r>
        <w:rPr>
          <w:rFonts w:ascii="Times New Roman" w:hAnsi="Times New Roman" w:cs="Times New Roman"/>
          <w:sz w:val="23"/>
          <w:szCs w:val="23"/>
        </w:rPr>
        <w:t>,  и подлежит оплате в порядке, предусмотренном п. 3.3. Договора.</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Период обучения: с «___»  __________ по «____»___________</w:t>
      </w:r>
      <w:r w:rsidR="00F7139C">
        <w:t>2021</w:t>
      </w:r>
      <w:r>
        <w:rPr>
          <w:rFonts w:ascii="Times New Roman" w:hAnsi="Times New Roman" w:cs="Times New Roman"/>
          <w:sz w:val="23"/>
          <w:szCs w:val="23"/>
        </w:rPr>
        <w:t xml:space="preserve"> года, в соответствии с утвержденным Исполнителем расписанием учебных занятий. Срок освоения Слушателями дополнительной профессиональной программы повышения квалификации составляет 72 академических часа.</w:t>
      </w:r>
    </w:p>
    <w:p w:rsidR="00440012" w:rsidRDefault="00440012" w:rsidP="00440012">
      <w:pPr>
        <w:pStyle w:val="a3"/>
        <w:ind w:left="0"/>
        <w:jc w:val="both"/>
        <w:rPr>
          <w:rFonts w:ascii="Times New Roman" w:hAnsi="Times New Roman" w:cs="Times New Roman"/>
          <w:sz w:val="23"/>
          <w:szCs w:val="23"/>
        </w:rPr>
      </w:pPr>
      <w:r>
        <w:rPr>
          <w:rFonts w:ascii="Times New Roman" w:hAnsi="Times New Roman" w:cs="Times New Roman"/>
          <w:sz w:val="23"/>
          <w:szCs w:val="23"/>
        </w:rPr>
        <w:t>Заказчик заявляет и гарантирует, что все Слушатели, указанные в настоящей Заявке, ознакомлены с условиями Договора, Положением о структурном подразделении ООО «</w:t>
      </w:r>
      <w:proofErr w:type="spellStart"/>
      <w:r>
        <w:rPr>
          <w:rFonts w:ascii="Times New Roman" w:hAnsi="Times New Roman" w:cs="Times New Roman"/>
          <w:sz w:val="23"/>
          <w:szCs w:val="23"/>
        </w:rPr>
        <w:t>белла</w:t>
      </w:r>
      <w:proofErr w:type="spellEnd"/>
      <w:r>
        <w:rPr>
          <w:rFonts w:ascii="Times New Roman" w:hAnsi="Times New Roman" w:cs="Times New Roman"/>
          <w:sz w:val="23"/>
          <w:szCs w:val="23"/>
        </w:rPr>
        <w:t>-Дон» Учебный Центр Дополнительного Профессионального Образования «Европейский центр долгосрочной опеки», на которое возложены обязательства по исполнению Договора, Лицензией на осуществление образовательной деятельности, образовательной программой Исполнителя и другими документами Исполнителя, регламентирующими организацию и осуществление Исполнителем образовательной деятельности, права и обязанности Слушателей (в соответствии со ст. 54 и 55 Федерального закона № 273-ФЗ от 29.12.2012 «Об образовании в Российской Федерации» и Постановлением правительства РФ № 706 от 15.08.2013 «Об утверждении Правил оказания платных образовательных услуг»).</w:t>
      </w:r>
    </w:p>
    <w:tbl>
      <w:tblPr>
        <w:tblW w:w="9744" w:type="dxa"/>
        <w:tblInd w:w="108" w:type="dxa"/>
        <w:tblLook w:val="04A0" w:firstRow="1" w:lastRow="0" w:firstColumn="1" w:lastColumn="0" w:noHBand="0" w:noVBand="1"/>
      </w:tblPr>
      <w:tblGrid>
        <w:gridCol w:w="4678"/>
        <w:gridCol w:w="5066"/>
      </w:tblGrid>
      <w:tr w:rsidR="00440012" w:rsidTr="00440012">
        <w:tc>
          <w:tcPr>
            <w:tcW w:w="4678" w:type="dxa"/>
            <w:tcBorders>
              <w:top w:val="single" w:sz="4" w:space="0" w:color="auto"/>
              <w:left w:val="single" w:sz="4" w:space="0" w:color="auto"/>
              <w:bottom w:val="single" w:sz="4" w:space="0" w:color="auto"/>
              <w:right w:val="single" w:sz="4" w:space="0" w:color="auto"/>
            </w:tcBorders>
          </w:tcPr>
          <w:p w:rsidR="00440012" w:rsidRDefault="00440012">
            <w:pPr>
              <w:spacing w:after="0" w:line="240" w:lineRule="auto"/>
              <w:ind w:left="142"/>
              <w:jc w:val="center"/>
              <w:rPr>
                <w:rFonts w:ascii="Times New Roman" w:hAnsi="Times New Roman"/>
                <w:b/>
              </w:rPr>
            </w:pPr>
            <w:r>
              <w:rPr>
                <w:rFonts w:ascii="Times New Roman" w:hAnsi="Times New Roman"/>
                <w:b/>
              </w:rPr>
              <w:t>ЗАКАЗЧИК</w:t>
            </w:r>
          </w:p>
          <w:p w:rsidR="00440012" w:rsidRDefault="00440012">
            <w:pPr>
              <w:spacing w:after="0" w:line="240" w:lineRule="auto"/>
              <w:rPr>
                <w:rFonts w:ascii="Times New Roman" w:hAnsi="Times New Roman"/>
                <w:b/>
              </w:rPr>
            </w:pPr>
          </w:p>
        </w:tc>
        <w:tc>
          <w:tcPr>
            <w:tcW w:w="5066" w:type="dxa"/>
            <w:tcBorders>
              <w:top w:val="single" w:sz="4" w:space="0" w:color="auto"/>
              <w:left w:val="single" w:sz="4" w:space="0" w:color="auto"/>
              <w:bottom w:val="single" w:sz="4" w:space="0" w:color="auto"/>
              <w:right w:val="single" w:sz="4" w:space="0" w:color="auto"/>
            </w:tcBorders>
          </w:tcPr>
          <w:p w:rsidR="00440012" w:rsidRDefault="00440012">
            <w:pPr>
              <w:spacing w:after="0" w:line="240" w:lineRule="auto"/>
              <w:jc w:val="center"/>
              <w:rPr>
                <w:rFonts w:ascii="Times New Roman" w:hAnsi="Times New Roman"/>
                <w:b/>
              </w:rPr>
            </w:pPr>
            <w:r>
              <w:rPr>
                <w:rFonts w:ascii="Times New Roman" w:hAnsi="Times New Roman"/>
                <w:b/>
              </w:rPr>
              <w:lastRenderedPageBreak/>
              <w:t>ИСПОЛНИТЕЛЬ</w:t>
            </w:r>
          </w:p>
          <w:p w:rsidR="00440012" w:rsidRDefault="00440012">
            <w:pPr>
              <w:spacing w:after="0" w:line="240" w:lineRule="auto"/>
              <w:jc w:val="center"/>
              <w:rPr>
                <w:rFonts w:ascii="Times New Roman" w:hAnsi="Times New Roman"/>
                <w:b/>
              </w:rPr>
            </w:pPr>
          </w:p>
        </w:tc>
      </w:tr>
      <w:tr w:rsidR="00440012" w:rsidTr="00440012">
        <w:tc>
          <w:tcPr>
            <w:tcW w:w="4678" w:type="dxa"/>
            <w:tcBorders>
              <w:top w:val="single" w:sz="4" w:space="0" w:color="auto"/>
              <w:left w:val="single" w:sz="4" w:space="0" w:color="auto"/>
              <w:bottom w:val="single" w:sz="4" w:space="0" w:color="auto"/>
              <w:right w:val="single" w:sz="4" w:space="0" w:color="auto"/>
            </w:tcBorders>
          </w:tcPr>
          <w:p w:rsidR="00440012" w:rsidRDefault="00440012">
            <w:pPr>
              <w:tabs>
                <w:tab w:val="left" w:pos="560"/>
              </w:tabs>
              <w:spacing w:after="0" w:line="240" w:lineRule="auto"/>
              <w:ind w:left="142" w:firstLine="601"/>
              <w:rPr>
                <w:rFonts w:ascii="Times New Roman" w:hAnsi="Times New Roman"/>
                <w:b/>
              </w:rPr>
            </w:pPr>
          </w:p>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__________________</w:t>
            </w:r>
          </w:p>
        </w:tc>
        <w:tc>
          <w:tcPr>
            <w:tcW w:w="5066" w:type="dxa"/>
            <w:tcBorders>
              <w:top w:val="single" w:sz="4" w:space="0" w:color="auto"/>
              <w:left w:val="single" w:sz="4" w:space="0" w:color="auto"/>
              <w:bottom w:val="single" w:sz="4" w:space="0" w:color="auto"/>
              <w:right w:val="single" w:sz="4" w:space="0" w:color="auto"/>
            </w:tcBorders>
          </w:tcPr>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ООО «</w:t>
            </w:r>
            <w:proofErr w:type="spellStart"/>
            <w:r>
              <w:rPr>
                <w:rFonts w:ascii="Times New Roman" w:hAnsi="Times New Roman"/>
                <w:b/>
              </w:rPr>
              <w:t>белла</w:t>
            </w:r>
            <w:proofErr w:type="spellEnd"/>
            <w:r>
              <w:rPr>
                <w:rFonts w:ascii="Times New Roman" w:hAnsi="Times New Roman"/>
                <w:b/>
              </w:rPr>
              <w:t>-Дон»</w:t>
            </w:r>
          </w:p>
          <w:p w:rsidR="00440012" w:rsidRDefault="00440012">
            <w:pPr>
              <w:tabs>
                <w:tab w:val="left" w:pos="560"/>
              </w:tabs>
              <w:spacing w:after="0" w:line="240" w:lineRule="auto"/>
              <w:ind w:left="142" w:firstLine="601"/>
              <w:rPr>
                <w:rFonts w:ascii="Times New Roman" w:hAnsi="Times New Roman"/>
                <w:b/>
              </w:rPr>
            </w:pPr>
          </w:p>
          <w:p w:rsidR="00440012" w:rsidRDefault="00440012">
            <w:pPr>
              <w:tabs>
                <w:tab w:val="left" w:pos="560"/>
              </w:tabs>
              <w:spacing w:after="0" w:line="240" w:lineRule="auto"/>
              <w:ind w:left="142" w:firstLine="601"/>
              <w:rPr>
                <w:rFonts w:ascii="Times New Roman" w:hAnsi="Times New Roman"/>
                <w:b/>
              </w:rPr>
            </w:pPr>
            <w:r>
              <w:rPr>
                <w:rFonts w:ascii="Times New Roman" w:hAnsi="Times New Roman"/>
                <w:b/>
              </w:rPr>
              <w:t xml:space="preserve"> Генеральный директор</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w:t>
            </w:r>
          </w:p>
          <w:p w:rsidR="00440012" w:rsidRDefault="00440012">
            <w:pPr>
              <w:tabs>
                <w:tab w:val="left" w:pos="560"/>
              </w:tabs>
              <w:spacing w:after="0" w:line="240" w:lineRule="auto"/>
              <w:ind w:left="142"/>
              <w:rPr>
                <w:rFonts w:ascii="Times New Roman" w:hAnsi="Times New Roman"/>
                <w:b/>
              </w:rPr>
            </w:pPr>
            <w:r>
              <w:rPr>
                <w:rFonts w:ascii="Times New Roman" w:hAnsi="Times New Roman"/>
                <w:b/>
              </w:rPr>
              <w:t xml:space="preserve">             __________________ Р.С. Лятоха</w:t>
            </w:r>
          </w:p>
          <w:p w:rsidR="00440012" w:rsidRDefault="00440012">
            <w:pPr>
              <w:tabs>
                <w:tab w:val="left" w:pos="560"/>
              </w:tabs>
              <w:spacing w:after="0" w:line="240" w:lineRule="auto"/>
              <w:ind w:left="142"/>
              <w:rPr>
                <w:rFonts w:ascii="Times New Roman" w:hAnsi="Times New Roman"/>
                <w:b/>
              </w:rPr>
            </w:pPr>
          </w:p>
        </w:tc>
      </w:tr>
    </w:tbl>
    <w:p w:rsidR="00285436" w:rsidRDefault="00285436"/>
    <w:sectPr w:rsidR="00285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3BD"/>
    <w:multiLevelType w:val="multilevel"/>
    <w:tmpl w:val="547EF45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4E722C"/>
    <w:multiLevelType w:val="multilevel"/>
    <w:tmpl w:val="DF88135E"/>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004"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414B26D9"/>
    <w:multiLevelType w:val="multilevel"/>
    <w:tmpl w:val="37DC7F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7BC2ACB"/>
    <w:multiLevelType w:val="multilevel"/>
    <w:tmpl w:val="D45E90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E4D675A"/>
    <w:multiLevelType w:val="multilevel"/>
    <w:tmpl w:val="4C9094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12"/>
    <w:rsid w:val="00285436"/>
    <w:rsid w:val="00440012"/>
    <w:rsid w:val="005C09BC"/>
    <w:rsid w:val="008B5D2A"/>
    <w:rsid w:val="00AB7742"/>
    <w:rsid w:val="00F71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012"/>
    <w:pPr>
      <w:ind w:left="720"/>
      <w:contextualSpacing/>
    </w:pPr>
  </w:style>
  <w:style w:type="table" w:styleId="a4">
    <w:name w:val="Table Grid"/>
    <w:basedOn w:val="a1"/>
    <w:uiPriority w:val="59"/>
    <w:rsid w:val="004400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01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012"/>
    <w:pPr>
      <w:ind w:left="720"/>
      <w:contextualSpacing/>
    </w:pPr>
  </w:style>
  <w:style w:type="table" w:styleId="a4">
    <w:name w:val="Table Grid"/>
    <w:basedOn w:val="a1"/>
    <w:uiPriority w:val="59"/>
    <w:rsid w:val="004400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2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3135</Words>
  <Characters>17872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Елецкая Анна</dc:creator>
  <cp:keywords/>
  <dc:description/>
  <cp:lastModifiedBy>Красовская Ольга</cp:lastModifiedBy>
  <cp:revision>5</cp:revision>
  <dcterms:created xsi:type="dcterms:W3CDTF">2019-12-20T04:59:00Z</dcterms:created>
  <dcterms:modified xsi:type="dcterms:W3CDTF">2021-04-27T11:19:00Z</dcterms:modified>
</cp:coreProperties>
</file>